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SUBJECT: Please protect my inalienable right to bodily sovereignty</w:t>
      </w:r>
    </w:p>
    <w:p>
      <w:pPr>
        <w:pStyle w:val="Default"/>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As your constituent I am asking you to please co-sponsor S1122,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An Act relative to bodily autonomy and family integrity</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  This bill protects my inalienable right to bodily sovereignty.  In addition to ensuring the right to informed consent and freedom from threat or compulsion to accept any medical intervention including vaccination, S1122 provides strong protections for employees against unfair termination based upon their medical treatment choices. </w:t>
      </w:r>
    </w:p>
    <w:p>
      <w:pPr>
        <w:pStyle w:val="Default"/>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S1122 goes a long way to clarifying the role of government in our lives in regards to personal health, and it reinforces the importance of the individual in relationship to society, just as John Adams affirmed the sovereignty of the individual in the MA Declaration of Rights in 1780.  </w:t>
      </w:r>
    </w:p>
    <w:p>
      <w:pPr>
        <w:pStyle w:val="Default"/>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During these chaotic times when medical and governmental mandates have interfered with the normal functioning of public life, S1122 is truly needed to protect my and the Commonwealth</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s citizens</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inalienable right to bodily autonomy, especially if ever threatened with coercion or confrontation over a medical protocol.   </w:t>
      </w:r>
    </w:p>
    <w:p>
      <w:pPr>
        <w:pStyle w:val="Default"/>
        <w:spacing w:before="0" w:after="512" w:line="240" w:lineRule="auto"/>
        <w:rPr>
          <w:rFonts w:ascii="Helvetica" w:cs="Helvetica" w:hAnsi="Helvetica" w:eastAsia="Helvetica"/>
          <w:outline w:val="0"/>
          <w:color w:val="3a3a3a"/>
          <w:sz w:val="30"/>
          <w:szCs w:val="30"/>
          <w:u w:color="0170b9"/>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Our families look to you, our legislators, to support and co-sponsor S1122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a bill affirming bodily autonomy and family integrity. Thank you for your time and consideration. </w:t>
      </w:r>
      <w:r>
        <w:rPr>
          <w:rFonts w:ascii="Helvetica" w:cs="Helvetica" w:hAnsi="Helvetica" w:eastAsia="Helvetica"/>
          <w:outline w:val="0"/>
          <w:color w:val="3a3a3a"/>
          <w:sz w:val="30"/>
          <w:szCs w:val="30"/>
          <w:u w:color="0170b9"/>
          <w:shd w:val="clear" w:color="auto" w:fill="ffffff"/>
          <w14:textFill>
            <w14:solidFill>
              <w14:srgbClr w14:val="3A3A3A"/>
            </w14:solidFill>
          </w14:textFill>
        </w:rPr>
        <w:br w:type="textWrapping"/>
      </w:r>
    </w:p>
    <w:p>
      <w:pPr>
        <w:pStyle w:val="Default"/>
        <w:spacing w:before="0" w:after="512" w:line="240" w:lineRule="auto"/>
      </w:pPr>
      <w:r>
        <w:rPr>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