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Helvetica" w:cs="Helvetica" w:hAnsi="Helvetica" w:eastAsia="Helvetica"/>
          <w:b w:val="1"/>
          <w:bCs w:val="1"/>
          <w:sz w:val="32"/>
          <w:szCs w:val="32"/>
        </w:rPr>
      </w:pPr>
      <w:r>
        <w:rPr>
          <w:rFonts w:ascii="Helvetica" w:hAnsi="Helvetica"/>
          <w:b w:val="1"/>
          <w:bCs w:val="1"/>
          <w:sz w:val="32"/>
          <w:szCs w:val="32"/>
          <w:rtl w:val="0"/>
          <w:lang w:val="en-US"/>
        </w:rPr>
        <w:t>12 Letters to Support S1122</w:t>
      </w:r>
    </w:p>
    <w:p>
      <w:pPr>
        <w:pStyle w:val="Body A"/>
        <w:rPr>
          <w:rFonts w:ascii="Helvetica" w:cs="Helvetica" w:hAnsi="Helvetica" w:eastAsia="Helvetica"/>
          <w:sz w:val="32"/>
          <w:szCs w:val="32"/>
          <w:u w:color="c00000"/>
        </w:rPr>
      </w:pPr>
    </w:p>
    <w:p>
      <w:pPr>
        <w:pStyle w:val="Body A"/>
        <w:rPr>
          <w:rFonts w:ascii="Helvetica" w:cs="Helvetica" w:hAnsi="Helvetica" w:eastAsia="Helvetica"/>
          <w:sz w:val="32"/>
          <w:szCs w:val="32"/>
        </w:rPr>
      </w:pPr>
    </w:p>
    <w:p>
      <w:pPr>
        <w:pStyle w:val="Body A"/>
        <w:rPr>
          <w:rFonts w:ascii="Helvetica" w:cs="Helvetica" w:hAnsi="Helvetica" w:eastAsia="Helvetica"/>
        </w:rPr>
      </w:pPr>
      <w:r>
        <w:rPr>
          <w:rFonts w:ascii="Helvetica" w:hAnsi="Helvetica"/>
          <w:b w:val="1"/>
          <w:bCs w:val="1"/>
          <w:sz w:val="32"/>
          <w:szCs w:val="32"/>
          <w:rtl w:val="0"/>
          <w:lang w:val="en-US"/>
        </w:rPr>
        <w:t xml:space="preserve">Action Item </w:t>
      </w:r>
      <w:r>
        <w:rPr>
          <w:rFonts w:ascii="Helvetica" w:hAnsi="Helvetica"/>
          <w:b w:val="1"/>
          <w:bCs w:val="1"/>
          <w:sz w:val="32"/>
          <w:szCs w:val="32"/>
          <w:rtl w:val="0"/>
          <w:lang w:val="en-US"/>
        </w:rPr>
        <w:t>1</w:t>
      </w:r>
    </w:p>
    <w:p>
      <w:pPr>
        <w:pStyle w:val="Body A"/>
        <w:rPr>
          <w:rFonts w:ascii="Helvetica" w:cs="Helvetica" w:hAnsi="Helvetica" w:eastAsia="Helvetica"/>
          <w:b w:val="1"/>
          <w:bCs w:val="1"/>
          <w:sz w:val="32"/>
          <w:szCs w:val="32"/>
        </w:rPr>
      </w:pPr>
    </w:p>
    <w:p>
      <w:pPr>
        <w:pStyle w:val="Body A"/>
        <w:rPr>
          <w:rFonts w:ascii="Helvetica" w:cs="Helvetica" w:hAnsi="Helvetica" w:eastAsia="Helvetica"/>
          <w:sz w:val="32"/>
          <w:szCs w:val="32"/>
          <w:u w:color="00b050"/>
        </w:rPr>
      </w:pPr>
      <w:r>
        <w:rPr>
          <w:rFonts w:ascii="Helvetica" w:hAnsi="Helvetica"/>
          <w:sz w:val="32"/>
          <w:szCs w:val="32"/>
          <w:u w:color="00b050"/>
          <w:rtl w:val="0"/>
          <w:lang w:val="en-US"/>
        </w:rPr>
        <w:t>Subject: Please S</w:t>
      </w:r>
      <w:r>
        <w:rPr>
          <w:rFonts w:ascii="Helvetica" w:hAnsi="Helvetica"/>
          <w:sz w:val="32"/>
          <w:szCs w:val="32"/>
          <w:u w:color="00b050"/>
          <w:rtl w:val="0"/>
          <w:lang w:val="it-IT"/>
        </w:rPr>
        <w:t>upport</w:t>
      </w:r>
      <w:r>
        <w:rPr>
          <w:rFonts w:ascii="Helvetica" w:hAnsi="Helvetica"/>
          <w:sz w:val="32"/>
          <w:szCs w:val="32"/>
          <w:u w:color="00b050"/>
          <w:rtl w:val="0"/>
          <w:lang w:val="en-US"/>
        </w:rPr>
        <w:t xml:space="preserve"> Bill S.1122</w:t>
      </w:r>
      <w:r>
        <w:rPr>
          <w:rFonts w:ascii="Helvetica" w:cs="Helvetica" w:hAnsi="Helvetica" w:eastAsia="Helvetica"/>
          <w:sz w:val="32"/>
          <w:szCs w:val="32"/>
          <w:u w:color="00b050"/>
          <w:lang w:val="en-US"/>
        </w:rPr>
        <w:br w:type="textWrapping"/>
        <w:br w:type="textWrapping"/>
      </w:r>
      <w:r>
        <w:rPr>
          <w:rFonts w:ascii="Helvetica" w:hAnsi="Helvetica"/>
          <w:sz w:val="32"/>
          <w:szCs w:val="32"/>
          <w:u w:color="00b050"/>
          <w:rtl w:val="0"/>
          <w:lang w:val="en-US"/>
        </w:rPr>
        <w:t xml:space="preserve">Please support Massachusetts Bill S1122, </w:t>
      </w:r>
      <w:r>
        <w:rPr>
          <w:rFonts w:ascii="Helvetica" w:hAnsi="Helvetica" w:hint="default"/>
          <w:sz w:val="32"/>
          <w:szCs w:val="32"/>
          <w:u w:color="00b050"/>
          <w:rtl w:val="0"/>
          <w:lang w:val="en-US"/>
        </w:rPr>
        <w:t>‘</w:t>
      </w:r>
      <w:r>
        <w:rPr>
          <w:rFonts w:ascii="Helvetica" w:hAnsi="Helvetica"/>
          <w:sz w:val="32"/>
          <w:szCs w:val="32"/>
          <w:u w:color="00b050"/>
          <w:rtl w:val="0"/>
          <w:lang w:val="en-US"/>
        </w:rPr>
        <w:t xml:space="preserve">An Act relative to bodily autonomy and family integrity.  Besides protecting bodily autonomy and family integrity, Bill S1122 provides strong protections for employees against unfair termination based upon medical treatment choice. </w:t>
      </w:r>
    </w:p>
    <w:p>
      <w:pPr>
        <w:pStyle w:val="Body A"/>
        <w:rPr>
          <w:rFonts w:ascii="Helvetica" w:cs="Helvetica" w:hAnsi="Helvetica" w:eastAsia="Helvetica"/>
          <w:sz w:val="32"/>
          <w:szCs w:val="32"/>
          <w:u w:color="00b050"/>
        </w:rPr>
      </w:pPr>
    </w:p>
    <w:p>
      <w:pPr>
        <w:pStyle w:val="Body A"/>
        <w:rPr>
          <w:rFonts w:ascii="Helvetica" w:cs="Helvetica" w:hAnsi="Helvetica" w:eastAsia="Helvetica"/>
          <w:sz w:val="32"/>
          <w:szCs w:val="32"/>
          <w:u w:color="00b050"/>
        </w:rPr>
      </w:pPr>
      <w:r>
        <w:rPr>
          <w:rFonts w:ascii="Helvetica" w:hAnsi="Helvetica"/>
          <w:sz w:val="32"/>
          <w:szCs w:val="32"/>
          <w:u w:color="00b050"/>
          <w:rtl w:val="0"/>
          <w:lang w:val="en-US"/>
        </w:rPr>
        <w:t>Our state and country are going through turbulent times, and it is becoming increasing clear that pressure is being put on employees to undergo medical protocols such as vaccination, whether or not they want to, in order to retain their jobs. Such coercion by employers on employees is unprecedented and completely refutes the constitutional First Amendment right to free speech.</w:t>
      </w:r>
    </w:p>
    <w:p>
      <w:pPr>
        <w:pStyle w:val="Body A"/>
        <w:rPr>
          <w:rFonts w:ascii="Helvetica" w:cs="Helvetica" w:hAnsi="Helvetica" w:eastAsia="Helvetica"/>
          <w:sz w:val="32"/>
          <w:szCs w:val="32"/>
          <w:u w:color="00b050"/>
        </w:rPr>
      </w:pPr>
    </w:p>
    <w:p>
      <w:pPr>
        <w:pStyle w:val="Body A"/>
        <w:rPr>
          <w:rFonts w:ascii="Helvetica" w:cs="Helvetica" w:hAnsi="Helvetica" w:eastAsia="Helvetica"/>
          <w:sz w:val="32"/>
          <w:szCs w:val="32"/>
          <w:u w:color="00b050"/>
        </w:rPr>
      </w:pPr>
      <w:r>
        <w:rPr>
          <w:rFonts w:ascii="Helvetica" w:hAnsi="Helvetica"/>
          <w:sz w:val="32"/>
          <w:szCs w:val="32"/>
          <w:u w:color="00b050"/>
          <w:rtl w:val="0"/>
          <w:lang w:val="en-US"/>
        </w:rPr>
        <w:t>Up until now I</w:t>
      </w:r>
      <w:r>
        <w:rPr>
          <w:rFonts w:ascii="Helvetica" w:hAnsi="Helvetica" w:hint="default"/>
          <w:sz w:val="32"/>
          <w:szCs w:val="32"/>
          <w:u w:color="00b050"/>
          <w:rtl w:val="0"/>
          <w:lang w:val="en-US"/>
        </w:rPr>
        <w:t>’</w:t>
      </w:r>
      <w:r>
        <w:rPr>
          <w:rFonts w:ascii="Helvetica" w:hAnsi="Helvetica"/>
          <w:sz w:val="32"/>
          <w:szCs w:val="32"/>
          <w:u w:color="00b050"/>
          <w:rtl w:val="0"/>
          <w:lang w:val="en-US"/>
        </w:rPr>
        <w:t xml:space="preserve">ve had the freedom to make my own personal and private health decisions which were protected under HIPPA with no interference from an employer, be it the state or a private business.  The attempt by businesses to now force people to reveal their medical status and accept protocols which oppose their sincerest beliefs is overreach in the extreme.  </w:t>
      </w:r>
    </w:p>
    <w:p>
      <w:pPr>
        <w:pStyle w:val="Body A"/>
        <w:rPr>
          <w:rFonts w:ascii="Helvetica" w:cs="Helvetica" w:hAnsi="Helvetica" w:eastAsia="Helvetica"/>
          <w:sz w:val="32"/>
          <w:szCs w:val="32"/>
          <w:u w:color="00b050"/>
        </w:rPr>
      </w:pPr>
    </w:p>
    <w:p>
      <w:pPr>
        <w:pStyle w:val="Body A"/>
        <w:rPr>
          <w:rFonts w:ascii="Helvetica" w:cs="Helvetica" w:hAnsi="Helvetica" w:eastAsia="Helvetica"/>
          <w:sz w:val="32"/>
          <w:szCs w:val="32"/>
          <w:u w:color="00b050"/>
        </w:rPr>
      </w:pPr>
      <w:r>
        <w:rPr>
          <w:rFonts w:ascii="Helvetica" w:hAnsi="Helvetica"/>
          <w:sz w:val="32"/>
          <w:szCs w:val="32"/>
          <w:u w:color="00b050"/>
          <w:rtl w:val="0"/>
          <w:lang w:val="en-US"/>
        </w:rPr>
        <w:t xml:space="preserve">Bill S1122 addresses this inequitable treatment by protecting employees from any form of discrimination or retaliatory action because of private health choices.  Further, Bill S1122 applies teeth to the law in the form of </w:t>
      </w:r>
      <w:r>
        <w:rPr>
          <w:rFonts w:ascii="Helvetica" w:hAnsi="Helvetica" w:hint="default"/>
          <w:sz w:val="32"/>
          <w:szCs w:val="32"/>
          <w:u w:color="00b050"/>
          <w:rtl w:val="0"/>
          <w:lang w:val="en-US"/>
        </w:rPr>
        <w:t>‘</w:t>
      </w:r>
      <w:r>
        <w:rPr>
          <w:rFonts w:ascii="Helvetica" w:hAnsi="Helvetica"/>
          <w:sz w:val="32"/>
          <w:szCs w:val="32"/>
          <w:u w:color="00b050"/>
          <w:rtl w:val="0"/>
          <w:lang w:val="fr-FR"/>
        </w:rPr>
        <w:t>affirmative relief</w:t>
      </w:r>
      <w:r>
        <w:rPr>
          <w:rFonts w:ascii="Helvetica" w:hAnsi="Helvetica" w:hint="default"/>
          <w:sz w:val="32"/>
          <w:szCs w:val="32"/>
          <w:u w:color="00b050"/>
          <w:rtl w:val="0"/>
          <w:lang w:val="en-US"/>
        </w:rPr>
        <w:t xml:space="preserve">’ </w:t>
      </w:r>
      <w:r>
        <w:rPr>
          <w:rFonts w:ascii="Helvetica" w:hAnsi="Helvetica"/>
          <w:sz w:val="32"/>
          <w:szCs w:val="32"/>
          <w:u w:color="00b050"/>
          <w:rtl w:val="0"/>
          <w:lang w:val="en-US"/>
        </w:rPr>
        <w:t>that includes reinstatement of employment, remuneration of back pay with 10% interest, and the ability for further redress to ensure compliance with Bill S1122</w:t>
      </w:r>
      <w:r>
        <w:rPr>
          <w:rFonts w:ascii="Helvetica" w:hAnsi="Helvetica" w:hint="default"/>
          <w:sz w:val="32"/>
          <w:szCs w:val="32"/>
          <w:u w:color="00b050"/>
          <w:rtl w:val="0"/>
          <w:lang w:val="en-US"/>
        </w:rPr>
        <w:t>’</w:t>
      </w:r>
      <w:r>
        <w:rPr>
          <w:rFonts w:ascii="Helvetica" w:hAnsi="Helvetica"/>
          <w:sz w:val="32"/>
          <w:szCs w:val="32"/>
          <w:u w:color="00b050"/>
          <w:rtl w:val="0"/>
          <w:lang w:val="en-US"/>
        </w:rPr>
        <w:t>s protections, including prosecution of an agency or business to the fullest extent of the law if it continues to apply discriminatory treatment.</w:t>
      </w:r>
    </w:p>
    <w:p>
      <w:pPr>
        <w:pStyle w:val="Body A"/>
        <w:rPr>
          <w:rFonts w:ascii="Helvetica" w:cs="Helvetica" w:hAnsi="Helvetica" w:eastAsia="Helvetica"/>
          <w:sz w:val="32"/>
          <w:szCs w:val="32"/>
          <w:u w:color="00b050"/>
        </w:rPr>
      </w:pPr>
    </w:p>
    <w:p>
      <w:pPr>
        <w:pStyle w:val="Body A"/>
        <w:rPr>
          <w:rFonts w:ascii="Helvetica" w:cs="Helvetica" w:hAnsi="Helvetica" w:eastAsia="Helvetica"/>
          <w:sz w:val="32"/>
          <w:szCs w:val="32"/>
          <w:u w:color="00b050"/>
        </w:rPr>
      </w:pPr>
      <w:r>
        <w:rPr>
          <w:rFonts w:ascii="Helvetica" w:hAnsi="Helvetica"/>
          <w:sz w:val="32"/>
          <w:szCs w:val="32"/>
          <w:u w:color="00b050"/>
          <w:rtl w:val="0"/>
          <w:lang w:val="en-US"/>
        </w:rPr>
        <w:t>Workers have always had the right to calmly work without fear of coercion or confrontation because of their personal health choices.  Bill S1122 ensures that any of us will be protected from such discriminatory practices ever happening in Massachusetts.</w:t>
      </w:r>
    </w:p>
    <w:p>
      <w:pPr>
        <w:pStyle w:val="Body A"/>
        <w:rPr>
          <w:rFonts w:ascii="Helvetica" w:cs="Helvetica" w:hAnsi="Helvetica" w:eastAsia="Helvetica"/>
          <w:sz w:val="32"/>
          <w:szCs w:val="32"/>
          <w:u w:color="00b050"/>
        </w:rPr>
      </w:pPr>
    </w:p>
    <w:p>
      <w:pPr>
        <w:pStyle w:val="Body A"/>
        <w:rPr>
          <w:rFonts w:ascii="Helvetica" w:cs="Helvetica" w:hAnsi="Helvetica" w:eastAsia="Helvetica"/>
          <w:sz w:val="32"/>
          <w:szCs w:val="32"/>
        </w:rPr>
      </w:pPr>
      <w:r>
        <w:rPr>
          <w:rFonts w:ascii="Helvetica" w:hAnsi="Helvetica"/>
          <w:sz w:val="32"/>
          <w:szCs w:val="32"/>
          <w:u w:color="00b050"/>
          <w:rtl w:val="0"/>
          <w:lang w:val="en-US"/>
        </w:rPr>
        <w:t>I ask that please consider co-sponsoring Massachusetts Bill S1122 and thank you for your consideration.</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p>
    <w:p>
      <w:pPr>
        <w:pStyle w:val="Body A"/>
        <w:rPr>
          <w:rFonts w:ascii="Helvetica" w:cs="Helvetica" w:hAnsi="Helvetica" w:eastAsia="Helvetica"/>
          <w:b w:val="1"/>
          <w:bCs w:val="1"/>
          <w:sz w:val="32"/>
          <w:szCs w:val="32"/>
          <w:lang w:val="fr-FR"/>
        </w:rPr>
      </w:pPr>
      <w:r>
        <w:rPr>
          <w:rFonts w:ascii="Helvetica" w:hAnsi="Helvetica"/>
          <w:b w:val="1"/>
          <w:bCs w:val="1"/>
          <w:sz w:val="32"/>
          <w:szCs w:val="32"/>
          <w:rtl w:val="0"/>
          <w:lang w:val="fr-FR"/>
        </w:rPr>
        <w:t xml:space="preserve">Action </w:t>
      </w:r>
      <w:r>
        <w:rPr>
          <w:rFonts w:ascii="Helvetica" w:hAnsi="Helvetica"/>
          <w:b w:val="1"/>
          <w:bCs w:val="1"/>
          <w:sz w:val="32"/>
          <w:szCs w:val="32"/>
          <w:rtl w:val="0"/>
          <w:lang w:val="en-US"/>
        </w:rPr>
        <w:t>2</w:t>
      </w:r>
    </w:p>
    <w:p>
      <w:pPr>
        <w:pStyle w:val="Body A"/>
        <w:rPr>
          <w:rFonts w:ascii="Helvetica" w:cs="Helvetica" w:hAnsi="Helvetica" w:eastAsia="Helvetica"/>
          <w:b w:val="1"/>
          <w:bCs w:val="1"/>
          <w:sz w:val="32"/>
          <w:szCs w:val="32"/>
        </w:rPr>
      </w:pPr>
    </w:p>
    <w:p>
      <w:pPr>
        <w:pStyle w:val="Body A"/>
        <w:rPr>
          <w:rFonts w:ascii="Helvetica" w:cs="Helvetica" w:hAnsi="Helvetica" w:eastAsia="Helvetica"/>
          <w:sz w:val="32"/>
          <w:szCs w:val="32"/>
          <w:u w:color="00b050"/>
        </w:rPr>
      </w:pPr>
      <w:r>
        <w:rPr>
          <w:rFonts w:ascii="Helvetica" w:hAnsi="Helvetica"/>
          <w:sz w:val="32"/>
          <w:szCs w:val="32"/>
          <w:u w:color="00b050"/>
          <w:rtl w:val="0"/>
          <w:lang w:val="en-US"/>
        </w:rPr>
        <w:t>Subject: Please help stop discriminatory and coercive policies, Support S1122</w:t>
      </w:r>
    </w:p>
    <w:p>
      <w:pPr>
        <w:pStyle w:val="Body A"/>
        <w:rPr>
          <w:rFonts w:ascii="Helvetica" w:cs="Helvetica" w:hAnsi="Helvetica" w:eastAsia="Helvetica"/>
          <w:sz w:val="32"/>
          <w:szCs w:val="32"/>
          <w:u w:color="00b050"/>
        </w:rPr>
      </w:pPr>
    </w:p>
    <w:p>
      <w:pPr>
        <w:pStyle w:val="Body A"/>
        <w:rPr>
          <w:rFonts w:ascii="Helvetica" w:cs="Helvetica" w:hAnsi="Helvetica" w:eastAsia="Helvetica"/>
          <w:sz w:val="32"/>
          <w:szCs w:val="32"/>
        </w:rPr>
      </w:pPr>
      <w:r>
        <w:rPr>
          <w:rFonts w:ascii="Helvetica" w:hAnsi="Helvetica"/>
          <w:sz w:val="32"/>
          <w:szCs w:val="32"/>
          <w:rtl w:val="0"/>
          <w:lang w:val="en-US"/>
        </w:rPr>
        <w:t xml:space="preserve">Please support Massachusetts Bill S1122, </w:t>
      </w:r>
      <w:r>
        <w:rPr>
          <w:rFonts w:ascii="Helvetica" w:hAnsi="Helvetica" w:hint="default"/>
          <w:sz w:val="32"/>
          <w:szCs w:val="32"/>
          <w:rtl w:val="0"/>
          <w:lang w:val="en-US"/>
        </w:rPr>
        <w:t>‘</w:t>
      </w:r>
      <w:r>
        <w:rPr>
          <w:rFonts w:ascii="Helvetica" w:hAnsi="Helvetica"/>
          <w:sz w:val="32"/>
          <w:szCs w:val="32"/>
          <w:rtl w:val="0"/>
          <w:lang w:val="en-US"/>
        </w:rPr>
        <w:t>An Act relative to bodily autonomy and family integrity</w:t>
      </w:r>
      <w:r>
        <w:rPr>
          <w:rFonts w:ascii="Helvetica" w:hAnsi="Helvetica" w:hint="default"/>
          <w:sz w:val="32"/>
          <w:szCs w:val="32"/>
          <w:rtl w:val="0"/>
          <w:lang w:val="en-US"/>
        </w:rPr>
        <w:t>’</w:t>
      </w:r>
      <w:r>
        <w:rPr>
          <w:rFonts w:ascii="Helvetica" w:hAnsi="Helvetica"/>
          <w:sz w:val="32"/>
          <w:szCs w:val="32"/>
          <w:rtl w:val="0"/>
          <w:lang w:val="en-US"/>
        </w:rPr>
        <w:t xml:space="preserve">.  The bill protects bodily autonomy and family integrity, as well as providing strong protections against all forms of discrimination for employees against unfair termination based upon medical treatment choice. </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 xml:space="preserve">Last October of 2020, New England Journal of Medicine published a paper delineating 6 strategies for policy-makers to implement to increase uptake of Covid-19 vaccines. These strategies include band-wagon marketing techniques, financial incentives, gifts, promoting a sense of collective civic duty, etc.  The last strategy </w:t>
      </w:r>
      <w:r>
        <w:rPr>
          <w:rFonts w:ascii="Helvetica" w:hAnsi="Helvetica" w:hint="default"/>
          <w:sz w:val="32"/>
          <w:szCs w:val="32"/>
          <w:rtl w:val="0"/>
          <w:lang w:val="en-US"/>
        </w:rPr>
        <w:t xml:space="preserve">– </w:t>
      </w:r>
      <w:r>
        <w:rPr>
          <w:rFonts w:ascii="Helvetica" w:hAnsi="Helvetica"/>
          <w:sz w:val="32"/>
          <w:szCs w:val="32"/>
          <w:rtl w:val="0"/>
          <w:lang w:val="en-US"/>
        </w:rPr>
        <w:t xml:space="preserve">if all others fail </w:t>
      </w:r>
      <w:r>
        <w:rPr>
          <w:rFonts w:ascii="Helvetica" w:hAnsi="Helvetica" w:hint="default"/>
          <w:sz w:val="32"/>
          <w:szCs w:val="32"/>
          <w:rtl w:val="0"/>
          <w:lang w:val="en-US"/>
        </w:rPr>
        <w:t xml:space="preserve">– </w:t>
      </w:r>
      <w:r>
        <w:rPr>
          <w:rFonts w:ascii="Helvetica" w:hAnsi="Helvetica"/>
          <w:sz w:val="32"/>
          <w:szCs w:val="32"/>
          <w:rtl w:val="0"/>
          <w:lang w:val="en-US"/>
        </w:rPr>
        <w:t>is the implementation of punishments by either: suspending employment or forcing citizens who defer taking the vaccine to be prevented from freely moving about in society. To quote Strategy 6:</w:t>
      </w:r>
    </w:p>
    <w:p>
      <w:pPr>
        <w:pStyle w:val="Body A"/>
        <w:rPr>
          <w:rFonts w:ascii="Helvetica" w:cs="Helvetica" w:hAnsi="Helvetica" w:eastAsia="Helvetica"/>
          <w:sz w:val="32"/>
          <w:szCs w:val="32"/>
        </w:rPr>
      </w:pPr>
    </w:p>
    <w:p>
      <w:pPr>
        <w:pStyle w:val="Body A"/>
        <w:rPr>
          <w:rFonts w:ascii="Helvetica" w:cs="Helvetica" w:hAnsi="Helvetica" w:eastAsia="Helvetica"/>
          <w:i w:val="1"/>
          <w:iCs w:val="1"/>
          <w:sz w:val="32"/>
          <w:szCs w:val="32"/>
        </w:rPr>
      </w:pPr>
      <w:r>
        <w:rPr>
          <w:rFonts w:ascii="Helvetica" w:hAnsi="Helvetica" w:hint="default"/>
          <w:sz w:val="32"/>
          <w:szCs w:val="32"/>
          <w:rtl w:val="0"/>
          <w:lang w:val="en-US"/>
        </w:rPr>
        <w:t>“</w:t>
      </w:r>
      <w:r>
        <w:rPr>
          <w:rFonts w:ascii="Helvetica" w:hAnsi="Helvetica"/>
          <w:i w:val="1"/>
          <w:iCs w:val="1"/>
          <w:sz w:val="32"/>
          <w:szCs w:val="32"/>
          <w:rtl w:val="0"/>
          <w:lang w:val="en-US"/>
        </w:rPr>
        <w:t>Nevertheless</w:t>
      </w:r>
      <w:r>
        <w:rPr>
          <w:rFonts w:ascii="Helvetica" w:hAnsi="Helvetica" w:hint="default"/>
          <w:i w:val="1"/>
          <w:iCs w:val="1"/>
          <w:sz w:val="32"/>
          <w:szCs w:val="32"/>
          <w:rtl w:val="0"/>
          <w:lang w:val="en-US"/>
        </w:rPr>
        <w:t>…</w:t>
      </w:r>
      <w:r>
        <w:rPr>
          <w:rFonts w:ascii="Helvetica" w:hAnsi="Helvetica"/>
          <w:i w:val="1"/>
          <w:iCs w:val="1"/>
          <w:sz w:val="32"/>
          <w:szCs w:val="32"/>
          <w:rtl w:val="0"/>
          <w:lang w:val="en-US"/>
        </w:rPr>
        <w:t>relatively substantive penalties could be justified, including employment suspension or stay-at-home orders for persons in designated high-priority groups who refuse vaccination.  Neither fines nor criminal penalties should be used, however</w:t>
      </w:r>
      <w:r>
        <w:rPr>
          <w:rFonts w:ascii="Helvetica" w:hAnsi="Helvetica" w:hint="default"/>
          <w:i w:val="1"/>
          <w:iCs w:val="1"/>
          <w:sz w:val="32"/>
          <w:szCs w:val="32"/>
          <w:rtl w:val="0"/>
          <w:lang w:val="en-US"/>
        </w:rPr>
        <w:t xml:space="preserve">… </w:t>
      </w:r>
      <w:r>
        <w:rPr>
          <w:rFonts w:ascii="Helvetica" w:hAnsi="Helvetica"/>
          <w:i w:val="1"/>
          <w:iCs w:val="1"/>
          <w:sz w:val="32"/>
          <w:szCs w:val="32"/>
          <w:rtl w:val="0"/>
          <w:lang w:val="en-US"/>
        </w:rPr>
        <w:t>Both are bad public health policy for a Covid-19 vaccine because they may stoke distrust without improving uptake.</w:t>
      </w:r>
      <w:r>
        <w:rPr>
          <w:rFonts w:ascii="Helvetica" w:hAnsi="Helvetica" w:hint="default"/>
          <w:i w:val="1"/>
          <w:iCs w:val="1"/>
          <w:sz w:val="32"/>
          <w:szCs w:val="32"/>
          <w:rtl w:val="0"/>
          <w:lang w:val="en-US"/>
        </w:rPr>
        <w:t>”</w:t>
      </w:r>
    </w:p>
    <w:p>
      <w:pPr>
        <w:pStyle w:val="Body A"/>
        <w:rPr>
          <w:rFonts w:ascii="Helvetica" w:cs="Helvetica" w:hAnsi="Helvetica" w:eastAsia="Helvetica"/>
          <w:i w:val="1"/>
          <w:iCs w:val="1"/>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 xml:space="preserve">The NEJM paper also suggests that </w:t>
      </w:r>
      <w:r>
        <w:rPr>
          <w:rFonts w:ascii="Helvetica" w:hAnsi="Helvetica" w:hint="default"/>
          <w:sz w:val="32"/>
          <w:szCs w:val="32"/>
          <w:rtl w:val="0"/>
          <w:lang w:val="en-US"/>
        </w:rPr>
        <w:t>‘</w:t>
      </w:r>
      <w:r>
        <w:rPr>
          <w:rFonts w:ascii="Helvetica" w:hAnsi="Helvetica"/>
          <w:sz w:val="32"/>
          <w:szCs w:val="32"/>
          <w:rtl w:val="0"/>
          <w:lang w:val="en-US"/>
        </w:rPr>
        <w:t>stakeholder groups</w:t>
      </w:r>
      <w:r>
        <w:rPr>
          <w:rFonts w:ascii="Helvetica" w:hAnsi="Helvetica" w:hint="default"/>
          <w:sz w:val="32"/>
          <w:szCs w:val="32"/>
          <w:rtl w:val="0"/>
          <w:lang w:val="en-US"/>
        </w:rPr>
        <w:t xml:space="preserve">’ </w:t>
      </w:r>
      <w:r>
        <w:rPr>
          <w:rFonts w:ascii="Helvetica" w:hAnsi="Helvetica"/>
          <w:sz w:val="32"/>
          <w:szCs w:val="32"/>
          <w:rtl w:val="0"/>
          <w:lang w:val="en-US"/>
        </w:rPr>
        <w:t xml:space="preserve">like local health officers, health professional and hospital associations, and representatives (leaders) of high-risk population groups implement these policies of coercion while </w:t>
      </w:r>
      <w:r>
        <w:rPr>
          <w:rFonts w:ascii="Helvetica" w:hAnsi="Helvetica" w:hint="default"/>
          <w:sz w:val="32"/>
          <w:szCs w:val="32"/>
          <w:rtl w:val="0"/>
          <w:lang w:val="en-US"/>
        </w:rPr>
        <w:t>‘</w:t>
      </w:r>
      <w:r>
        <w:rPr>
          <w:rFonts w:ascii="Helvetica" w:hAnsi="Helvetica"/>
          <w:i w:val="1"/>
          <w:iCs w:val="1"/>
          <w:sz w:val="32"/>
          <w:szCs w:val="32"/>
          <w:rtl w:val="0"/>
          <w:lang w:val="en-US"/>
        </w:rPr>
        <w:t>vaccine manufacturers should stay on the sidelines</w:t>
      </w:r>
      <w:r>
        <w:rPr>
          <w:rFonts w:ascii="Helvetica" w:hAnsi="Helvetica" w:hint="default"/>
          <w:i w:val="1"/>
          <w:iCs w:val="1"/>
          <w:sz w:val="32"/>
          <w:szCs w:val="32"/>
          <w:rtl w:val="0"/>
          <w:lang w:val="en-US"/>
        </w:rPr>
        <w:t xml:space="preserve">’ </w:t>
      </w:r>
      <w:r>
        <w:rPr>
          <w:rFonts w:ascii="Helvetica" w:hAnsi="Helvetica"/>
          <w:sz w:val="32"/>
          <w:szCs w:val="32"/>
          <w:rtl w:val="0"/>
          <w:lang w:val="en-US"/>
        </w:rPr>
        <w:t>out of the limelight. Such a scenario would mean that the medical establishment and biotech manufacturers determine not only a person</w:t>
      </w:r>
      <w:r>
        <w:rPr>
          <w:rFonts w:ascii="Helvetica" w:hAnsi="Helvetica" w:hint="default"/>
          <w:sz w:val="32"/>
          <w:szCs w:val="32"/>
          <w:rtl w:val="0"/>
          <w:lang w:val="en-US"/>
        </w:rPr>
        <w:t>’</w:t>
      </w:r>
      <w:r>
        <w:rPr>
          <w:rFonts w:ascii="Helvetica" w:hAnsi="Helvetica"/>
          <w:sz w:val="32"/>
          <w:szCs w:val="32"/>
          <w:rtl w:val="0"/>
          <w:lang w:val="en-US"/>
        </w:rPr>
        <w:t>s informed consent, they also obstruct a persons</w:t>
      </w:r>
      <w:r>
        <w:rPr>
          <w:rFonts w:ascii="Helvetica" w:hAnsi="Helvetica" w:hint="default"/>
          <w:sz w:val="32"/>
          <w:szCs w:val="32"/>
          <w:rtl w:val="0"/>
          <w:lang w:val="en-US"/>
        </w:rPr>
        <w:t xml:space="preserve">’ </w:t>
      </w:r>
      <w:r>
        <w:rPr>
          <w:rFonts w:ascii="Helvetica" w:hAnsi="Helvetica"/>
          <w:sz w:val="32"/>
          <w:szCs w:val="32"/>
          <w:rtl w:val="0"/>
          <w:lang w:val="en-US"/>
        </w:rPr>
        <w:t>employment, livelihood, and ability to function in society. This recommendation is medical overreach on steroids.</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 xml:space="preserve">This is precisely why S1122 is necessary and important for all of us who live in Massachusetts.  No medical entity or private business has the right to obstruct me or any MA citizen from practicing our constitutional right to earn a living or move freely in society due to refusing any medical treatment. S1122 assures that employers cannot penalize employees for medical decisions; further it provides legal and financial recourse for employees to use if a business exceeds its authority by unjustly terminating anyone for personal medical decisions. </w:t>
      </w:r>
    </w:p>
    <w:p>
      <w:pPr>
        <w:pStyle w:val="Body A"/>
        <w:rPr>
          <w:rFonts w:ascii="Helvetica" w:cs="Helvetica" w:hAnsi="Helvetica" w:eastAsia="Helvetica"/>
          <w:sz w:val="32"/>
          <w:szCs w:val="32"/>
        </w:rPr>
      </w:pPr>
    </w:p>
    <w:p>
      <w:pPr>
        <w:pStyle w:val="Body A"/>
        <w:rPr>
          <w:rFonts w:ascii="Helvetica" w:cs="Helvetica" w:hAnsi="Helvetica" w:eastAsia="Helvetica"/>
          <w:sz w:val="32"/>
          <w:szCs w:val="32"/>
        </w:rPr>
      </w:pPr>
      <w:r>
        <w:rPr>
          <w:rFonts w:ascii="Helvetica" w:hAnsi="Helvetica"/>
          <w:sz w:val="32"/>
          <w:szCs w:val="32"/>
          <w:rtl w:val="0"/>
          <w:lang w:val="en-US"/>
        </w:rPr>
        <w:t>Please support S1122 and help ensure that the hard-working people of our Commonwealth are protected from the abuse of power delineated in last year</w:t>
      </w:r>
      <w:r>
        <w:rPr>
          <w:rFonts w:ascii="Helvetica" w:hAnsi="Helvetica" w:hint="default"/>
          <w:sz w:val="32"/>
          <w:szCs w:val="32"/>
          <w:rtl w:val="0"/>
          <w:lang w:val="en-US"/>
        </w:rPr>
        <w:t>’</w:t>
      </w:r>
      <w:r>
        <w:rPr>
          <w:rFonts w:ascii="Helvetica" w:hAnsi="Helvetica"/>
          <w:sz w:val="32"/>
          <w:szCs w:val="32"/>
          <w:rtl w:val="0"/>
          <w:lang w:val="en-US"/>
        </w:rPr>
        <w:t xml:space="preserve">s NEJM policy paper.   Thank you. </w:t>
      </w:r>
    </w:p>
    <w:p>
      <w:pPr>
        <w:pStyle w:val="Body A"/>
        <w:rPr>
          <w:rFonts w:ascii="Helvetica" w:cs="Helvetica" w:hAnsi="Helvetica" w:eastAsia="Helvetica"/>
          <w:sz w:val="32"/>
          <w:szCs w:val="32"/>
          <w:u w:color="c00000"/>
        </w:rPr>
      </w:pPr>
      <w:r>
        <w:rPr>
          <w:rFonts w:ascii="Helvetica" w:hAnsi="Helvetica"/>
          <w:sz w:val="32"/>
          <w:szCs w:val="32"/>
          <w:u w:color="c00000"/>
          <w:rtl w:val="0"/>
          <w:lang w:val="en-US"/>
        </w:rPr>
        <w:t xml:space="preserve">          </w:t>
      </w:r>
    </w:p>
    <w:p>
      <w:pPr>
        <w:pStyle w:val="Body A"/>
        <w:rPr>
          <w:rStyle w:val="Hyperlink.0"/>
          <w:rFonts w:ascii="Helvetica" w:cs="Helvetica" w:hAnsi="Helvetica" w:eastAsia="Helvetica"/>
        </w:rPr>
      </w:pPr>
      <w:r>
        <w:rPr>
          <w:rStyle w:val="Hyperlink.0"/>
          <w:rFonts w:ascii="Helvetica" w:cs="Helvetica" w:hAnsi="Helvetica" w:eastAsia="Helvetica"/>
        </w:rPr>
        <w:fldChar w:fldCharType="begin" w:fldLock="0"/>
      </w:r>
      <w:r>
        <w:rPr>
          <w:rStyle w:val="Hyperlink.0"/>
          <w:rFonts w:ascii="Helvetica" w:cs="Helvetica" w:hAnsi="Helvetica" w:eastAsia="Helvetica"/>
        </w:rPr>
        <w:instrText xml:space="preserve"> HYPERLINK "https://www.nejm.org/doi/full/10.1056/NEJMp2020926"</w:instrText>
      </w:r>
      <w:r>
        <w:rPr>
          <w:rStyle w:val="Hyperlink.0"/>
          <w:rFonts w:ascii="Helvetica" w:cs="Helvetica" w:hAnsi="Helvetica" w:eastAsia="Helvetica"/>
        </w:rPr>
        <w:fldChar w:fldCharType="separate" w:fldLock="0"/>
      </w:r>
      <w:r>
        <w:rPr>
          <w:rStyle w:val="Hyperlink.0"/>
          <w:rFonts w:ascii="Helvetica" w:hAnsi="Helvetica"/>
          <w:rtl w:val="0"/>
          <w:lang w:val="en-US"/>
        </w:rPr>
        <w:t>https://www.nejm.org/doi/full/10.1056/NEJMp2020926</w:t>
      </w:r>
      <w:r>
        <w:rPr>
          <w:rFonts w:ascii="Helvetica" w:cs="Helvetica" w:hAnsi="Helvetica" w:eastAsia="Helvetica"/>
        </w:rPr>
        <w:fldChar w:fldCharType="end" w:fldLock="0"/>
      </w:r>
    </w:p>
    <w:p>
      <w:pPr>
        <w:pStyle w:val="Body A"/>
        <w:rPr>
          <w:rStyle w:val="None"/>
          <w:rFonts w:ascii="Helvetica" w:cs="Helvetica" w:hAnsi="Helvetica" w:eastAsia="Helvetica"/>
          <w:sz w:val="32"/>
          <w:szCs w:val="32"/>
          <w:u w:val="single" w:color="0563c1"/>
        </w:rPr>
      </w:pPr>
    </w:p>
    <w:p>
      <w:pPr>
        <w:pStyle w:val="Body A"/>
        <w:rPr>
          <w:rStyle w:val="None"/>
          <w:rFonts w:ascii="Helvetica" w:cs="Helvetica" w:hAnsi="Helvetica" w:eastAsia="Helvetica"/>
          <w:sz w:val="32"/>
          <w:szCs w:val="32"/>
          <w:u w:val="single" w:color="0563c1"/>
        </w:rPr>
      </w:pPr>
    </w:p>
    <w:p>
      <w:pPr>
        <w:pStyle w:val="Body A"/>
        <w:rPr>
          <w:rStyle w:val="None"/>
          <w:rFonts w:ascii="Helvetica" w:cs="Helvetica" w:hAnsi="Helvetica" w:eastAsia="Helvetica"/>
          <w:b w:val="1"/>
          <w:bCs w:val="1"/>
          <w:sz w:val="32"/>
          <w:szCs w:val="32"/>
          <w:u w:color="0070c0"/>
        </w:rPr>
      </w:pPr>
      <w:r>
        <w:rPr>
          <w:rStyle w:val="None"/>
          <w:rFonts w:ascii="Helvetica" w:hAnsi="Helvetica"/>
          <w:b w:val="1"/>
          <w:bCs w:val="1"/>
          <w:sz w:val="32"/>
          <w:szCs w:val="32"/>
          <w:u w:color="0070c0"/>
          <w:rtl w:val="0"/>
          <w:lang w:val="en-US"/>
        </w:rPr>
        <w:t xml:space="preserve">Action </w:t>
      </w:r>
      <w:r>
        <w:rPr>
          <w:rStyle w:val="None"/>
          <w:rFonts w:ascii="Helvetica" w:hAnsi="Helvetica"/>
          <w:b w:val="1"/>
          <w:bCs w:val="1"/>
          <w:sz w:val="32"/>
          <w:szCs w:val="32"/>
          <w:u w:color="0070c0"/>
          <w:rtl w:val="0"/>
          <w:lang w:val="en-US"/>
        </w:rPr>
        <w:t>3</w:t>
      </w:r>
    </w:p>
    <w:p>
      <w:pPr>
        <w:pStyle w:val="Body A"/>
        <w:rPr>
          <w:rStyle w:val="None"/>
          <w:rFonts w:ascii="Helvetica" w:cs="Helvetica" w:hAnsi="Helvetica" w:eastAsia="Helvetica"/>
          <w:u w:val="single" w:color="0563c1"/>
        </w:rPr>
      </w:pPr>
    </w:p>
    <w:p>
      <w:pPr>
        <w:pStyle w:val="Body A"/>
        <w:rPr>
          <w:rStyle w:val="None"/>
          <w:rFonts w:ascii="Helvetica" w:cs="Helvetica" w:hAnsi="Helvetica" w:eastAsia="Helvetica"/>
          <w:sz w:val="32"/>
          <w:szCs w:val="32"/>
          <w:u w:val="single" w:color="0563c1"/>
        </w:rPr>
      </w:pPr>
      <w:r>
        <w:rPr>
          <w:rStyle w:val="None"/>
          <w:rFonts w:ascii="Helvetica" w:hAnsi="Helvetica"/>
          <w:sz w:val="32"/>
          <w:szCs w:val="32"/>
          <w:u w:val="single" w:color="0563c1"/>
          <w:rtl w:val="0"/>
          <w:lang w:val="en-US"/>
        </w:rPr>
        <w:t xml:space="preserve">SUBJECT: Please protect my right to make health decisions </w:t>
      </w:r>
    </w:p>
    <w:p>
      <w:pPr>
        <w:pStyle w:val="Body A"/>
        <w:rPr>
          <w:rStyle w:val="None"/>
          <w:rFonts w:ascii="Helvetica" w:cs="Helvetica" w:hAnsi="Helvetica" w:eastAsia="Helvetica"/>
          <w:b w:val="1"/>
          <w:bCs w:val="1"/>
          <w:sz w:val="32"/>
          <w:szCs w:val="32"/>
          <w:u w:color="0070c0"/>
        </w:rPr>
      </w:pPr>
    </w:p>
    <w:p>
      <w:pPr>
        <w:pStyle w:val="Body A"/>
        <w:rPr>
          <w:rFonts w:ascii="Helvetica" w:cs="Helvetica" w:hAnsi="Helvetica" w:eastAsia="Helvetica"/>
          <w:sz w:val="32"/>
          <w:szCs w:val="32"/>
          <w:u w:color="0070c0"/>
        </w:rPr>
      </w:pPr>
    </w:p>
    <w:p>
      <w:pPr>
        <w:pStyle w:val="Body A"/>
        <w:rPr>
          <w:rStyle w:val="None"/>
          <w:rFonts w:ascii="Helvetica" w:cs="Helvetica" w:hAnsi="Helvetica" w:eastAsia="Helvetica"/>
          <w:i w:val="1"/>
          <w:iCs w:val="1"/>
          <w:sz w:val="32"/>
          <w:szCs w:val="32"/>
          <w:u w:color="0070c0"/>
        </w:rPr>
      </w:pPr>
      <w:r>
        <w:rPr>
          <w:rStyle w:val="None"/>
          <w:rFonts w:ascii="Helvetica" w:hAnsi="Helvetica"/>
          <w:sz w:val="32"/>
          <w:szCs w:val="32"/>
          <w:u w:color="0070c0"/>
          <w:rtl w:val="0"/>
          <w:lang w:val="en-US"/>
        </w:rPr>
        <w:t xml:space="preserve">As a resident of Massachusetts, I ask you to please support bill S1122, </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An Act relative to bodily autonomy and family integrity</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 xml:space="preserve">. This bill ensures that my family and my fundamental rights to personal choice and privacy in medical decisions cannot be subject to coercion from outside entities. It specifically states, </w:t>
      </w:r>
      <w:r>
        <w:rPr>
          <w:rStyle w:val="None"/>
          <w:rFonts w:ascii="Helvetica" w:hAnsi="Helvetica" w:hint="default"/>
          <w:i w:val="1"/>
          <w:iCs w:val="1"/>
          <w:sz w:val="32"/>
          <w:szCs w:val="32"/>
          <w:u w:color="0070c0"/>
          <w:rtl w:val="0"/>
          <w:lang w:val="en-US"/>
        </w:rPr>
        <w:t>“</w:t>
      </w:r>
      <w:r>
        <w:rPr>
          <w:rStyle w:val="None"/>
          <w:rFonts w:ascii="Helvetica" w:hAnsi="Helvetica"/>
          <w:i w:val="1"/>
          <w:iCs w:val="1"/>
          <w:sz w:val="32"/>
          <w:szCs w:val="32"/>
          <w:u w:color="0070c0"/>
          <w:rtl w:val="0"/>
          <w:lang w:val="en-US"/>
        </w:rPr>
        <w:t>No person shall be compelled by law to acquiesce to medical treatments or procedures, collection of specimens, or sharing of personal data or medical information.</w:t>
      </w:r>
      <w:r>
        <w:rPr>
          <w:rStyle w:val="None"/>
          <w:rFonts w:ascii="Helvetica" w:hAnsi="Helvetica" w:hint="default"/>
          <w:i w:val="1"/>
          <w:iCs w:val="1"/>
          <w:sz w:val="32"/>
          <w:szCs w:val="32"/>
          <w:u w:color="0070c0"/>
          <w:rtl w:val="0"/>
          <w:lang w:val="en-US"/>
        </w:rPr>
        <w:t>”</w:t>
      </w:r>
    </w:p>
    <w:p>
      <w:pPr>
        <w:pStyle w:val="Body A"/>
        <w:rPr>
          <w:rFonts w:ascii="Helvetica" w:cs="Helvetica" w:hAnsi="Helvetica" w:eastAsia="Helvetica"/>
          <w:i w:val="1"/>
          <w:iCs w:val="1"/>
          <w:sz w:val="32"/>
          <w:szCs w:val="32"/>
          <w:u w:color="0070c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MA bill S1122 provides the language and authority to prevent coercion tactics such as those presently occurring in our nation.  On April 1, President Biden announced $10 billion of taxpayer money from the American Rescue Plan be allocated to minority, rural, low income, and underserved communities to increase vaccine accessibility and uptake.</w:t>
      </w:r>
      <w:r>
        <w:rPr>
          <w:rStyle w:val="None"/>
          <w:rFonts w:ascii="Helvetica" w:hAnsi="Helvetica"/>
          <w:sz w:val="32"/>
          <w:szCs w:val="32"/>
          <w:u w:color="0070c0"/>
          <w:vertAlign w:val="superscript"/>
          <w:rtl w:val="0"/>
          <w:lang w:val="en-US"/>
        </w:rPr>
        <w:t>(1)</w:t>
      </w:r>
      <w:r>
        <w:rPr>
          <w:rStyle w:val="None"/>
          <w:rFonts w:ascii="Helvetica" w:hAnsi="Helvetica"/>
          <w:sz w:val="32"/>
          <w:szCs w:val="32"/>
          <w:u w:color="0070c0"/>
          <w:rtl w:val="0"/>
          <w:lang w:val="en-US"/>
        </w:rPr>
        <w:t xml:space="preserve"> An additional $3 billion using celebrities, sports athletes, and civic/church leaders is to be used in infomercials and marketing to convince US citizens to take the vaccine.</w:t>
      </w:r>
    </w:p>
    <w:p>
      <w:pPr>
        <w:pStyle w:val="Body A"/>
        <w:rPr>
          <w:rFonts w:ascii="Helvetica" w:cs="Helvetica" w:hAnsi="Helvetica" w:eastAsia="Helvetica"/>
          <w:sz w:val="32"/>
          <w:szCs w:val="32"/>
          <w:u w:color="0070c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When has such an amount of taxpayers</w:t>
      </w:r>
      <w:r>
        <w:rPr>
          <w:rStyle w:val="None"/>
          <w:rFonts w:ascii="Helvetica" w:hAnsi="Helvetica" w:hint="default"/>
          <w:sz w:val="32"/>
          <w:szCs w:val="32"/>
          <w:u w:color="0070c0"/>
          <w:rtl w:val="0"/>
          <w:lang w:val="en-US"/>
        </w:rPr>
        <w:t xml:space="preserve">’ </w:t>
      </w:r>
      <w:r>
        <w:rPr>
          <w:rStyle w:val="None"/>
          <w:rFonts w:ascii="Helvetica" w:hAnsi="Helvetica"/>
          <w:sz w:val="32"/>
          <w:szCs w:val="32"/>
          <w:u w:color="0070c0"/>
          <w:rtl w:val="0"/>
          <w:lang w:val="en-US"/>
        </w:rPr>
        <w:t>money ever been so inappropriately used in the United States to advertise mRNA products for private companies? Companies that have no liability for injury and death.</w:t>
      </w:r>
      <w:r>
        <w:rPr>
          <w:rStyle w:val="None"/>
          <w:rFonts w:ascii="Helvetica" w:hAnsi="Helvetica"/>
          <w:sz w:val="32"/>
          <w:szCs w:val="32"/>
          <w:u w:color="0070c0"/>
          <w:vertAlign w:val="superscript"/>
          <w:rtl w:val="0"/>
          <w:lang w:val="en-US"/>
        </w:rPr>
        <w:t xml:space="preserve">  </w:t>
      </w:r>
      <w:r>
        <w:rPr>
          <w:rStyle w:val="None"/>
          <w:rFonts w:ascii="Helvetica" w:hAnsi="Helvetica"/>
          <w:sz w:val="32"/>
          <w:szCs w:val="32"/>
          <w:u w:color="0070c0"/>
          <w:rtl w:val="0"/>
          <w:lang w:val="en-US"/>
        </w:rPr>
        <w:t>From bribes such as Krispy Cr</w:t>
      </w:r>
      <w:r>
        <w:rPr>
          <w:rStyle w:val="None"/>
          <w:rFonts w:ascii="Helvetica" w:hAnsi="Helvetica" w:hint="default"/>
          <w:sz w:val="32"/>
          <w:szCs w:val="32"/>
          <w:u w:color="0070c0"/>
          <w:rtl w:val="0"/>
          <w:lang w:val="fr-FR"/>
        </w:rPr>
        <w:t>è</w:t>
      </w:r>
      <w:r>
        <w:rPr>
          <w:rStyle w:val="None"/>
          <w:rFonts w:ascii="Helvetica" w:hAnsi="Helvetica"/>
          <w:sz w:val="32"/>
          <w:szCs w:val="32"/>
          <w:u w:color="0070c0"/>
          <w:rtl w:val="0"/>
          <w:lang w:val="en-US"/>
        </w:rPr>
        <w:t>me donuts, shots of Sam Adams beer, college scholarships, and states</w:t>
      </w:r>
      <w:r>
        <w:rPr>
          <w:rStyle w:val="None"/>
          <w:rFonts w:ascii="Helvetica" w:hAnsi="Helvetica" w:hint="default"/>
          <w:sz w:val="32"/>
          <w:szCs w:val="32"/>
          <w:u w:color="0070c0"/>
          <w:rtl w:val="0"/>
          <w:lang w:val="en-US"/>
        </w:rPr>
        <w:t xml:space="preserve">’ </w:t>
      </w:r>
      <w:r>
        <w:rPr>
          <w:rStyle w:val="None"/>
          <w:rFonts w:ascii="Helvetica" w:hAnsi="Helvetica"/>
          <w:sz w:val="32"/>
          <w:szCs w:val="32"/>
          <w:u w:color="0070c0"/>
          <w:rtl w:val="0"/>
          <w:lang w:val="en-US"/>
        </w:rPr>
        <w:t>offering $1million lotteries to peer pressure and vaccine passports, the coercion being exerted on the American people is excessive, unprecedented, and alarming.</w:t>
      </w:r>
    </w:p>
    <w:p>
      <w:pPr>
        <w:pStyle w:val="Body A"/>
        <w:rPr>
          <w:rFonts w:ascii="Helvetica" w:cs="Helvetica" w:hAnsi="Helvetica" w:eastAsia="Helvetica"/>
          <w:sz w:val="32"/>
          <w:szCs w:val="32"/>
          <w:u w:color="0070c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 xml:space="preserve">Such abuse cannot stand!  American citizens such as myself have the right to make our own informed medical decisions without duress or undue interference.  As the Nuremberg Code states: </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The voluntary consent of the individual is absolutely essential.</w:t>
      </w:r>
      <w:r>
        <w:rPr>
          <w:rStyle w:val="None"/>
          <w:rFonts w:ascii="Helvetica" w:hAnsi="Helvetica" w:hint="default"/>
          <w:sz w:val="32"/>
          <w:szCs w:val="32"/>
          <w:u w:color="0070c0"/>
          <w:rtl w:val="0"/>
          <w:lang w:val="en-US"/>
        </w:rPr>
        <w:t>”</w:t>
      </w:r>
    </w:p>
    <w:p>
      <w:pPr>
        <w:pStyle w:val="Body A"/>
        <w:rPr>
          <w:rFonts w:ascii="Helvetica" w:cs="Helvetica" w:hAnsi="Helvetica" w:eastAsia="Helvetica"/>
          <w:sz w:val="32"/>
          <w:szCs w:val="32"/>
          <w:u w:color="0070c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Please support MA bill S1122 which protects the Commonwealth</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s citizens from coercion when it comes to any medical treatment decision. Please ensure that people of our state continue to have personal bodily autonomy and privacy.  Thank you.</w:t>
      </w:r>
    </w:p>
    <w:p>
      <w:pPr>
        <w:pStyle w:val="Body A"/>
        <w:rPr>
          <w:rFonts w:ascii="Helvetica" w:cs="Helvetica" w:hAnsi="Helvetica" w:eastAsia="Helvetica"/>
          <w:sz w:val="32"/>
          <w:szCs w:val="32"/>
          <w:u w:color="0070c0"/>
        </w:rPr>
      </w:pPr>
    </w:p>
    <w:p>
      <w:pPr>
        <w:pStyle w:val="Body A"/>
        <w:rPr>
          <w:rFonts w:ascii="Helvetica" w:cs="Helvetica" w:hAnsi="Helvetica" w:eastAsia="Helvetica"/>
          <w:sz w:val="32"/>
          <w:szCs w:val="32"/>
          <w:u w:color="0070c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 xml:space="preserve">(1) </w:t>
      </w:r>
      <w:r>
        <w:rPr>
          <w:rStyle w:val="Hyperlink.1"/>
          <w:rFonts w:ascii="Helvetica" w:cs="Helvetica" w:hAnsi="Helvetica" w:eastAsia="Helvetica"/>
        </w:rPr>
        <w:fldChar w:fldCharType="begin" w:fldLock="0"/>
      </w:r>
      <w:r>
        <w:rPr>
          <w:rStyle w:val="Hyperlink.1"/>
          <w:rFonts w:ascii="Helvetica" w:cs="Helvetica" w:hAnsi="Helvetica" w:eastAsia="Helvetica"/>
        </w:rPr>
        <w:instrText xml:space="preserve"> HYPERLINK "https://www.cbsnews.com/news/biden-covid-vaccines-inequality-10-billion/"</w:instrText>
      </w:r>
      <w:r>
        <w:rPr>
          <w:rStyle w:val="Hyperlink.1"/>
          <w:rFonts w:ascii="Helvetica" w:cs="Helvetica" w:hAnsi="Helvetica" w:eastAsia="Helvetica"/>
        </w:rPr>
        <w:fldChar w:fldCharType="separate" w:fldLock="0"/>
      </w:r>
      <w:r>
        <w:rPr>
          <w:rStyle w:val="Hyperlink.1"/>
          <w:rFonts w:ascii="Helvetica" w:hAnsi="Helvetica"/>
          <w:rtl w:val="0"/>
          <w:lang w:val="en-US"/>
        </w:rPr>
        <w:t>https://www.cbsnews.com/news/biden-covid-vaccines-inequality-10-billion/</w:t>
      </w:r>
      <w:r>
        <w:rPr>
          <w:rFonts w:ascii="Helvetica" w:cs="Helvetica" w:hAnsi="Helvetica" w:eastAsia="Helvetica"/>
        </w:rPr>
        <w:fldChar w:fldCharType="end" w:fldLock="0"/>
      </w:r>
    </w:p>
    <w:p>
      <w:pPr>
        <w:pStyle w:val="Body A"/>
        <w:rPr>
          <w:rFonts w:ascii="Helvetica" w:cs="Helvetica" w:hAnsi="Helvetica" w:eastAsia="Helvetica"/>
          <w:b w:val="1"/>
          <w:bCs w:val="1"/>
          <w:sz w:val="32"/>
          <w:szCs w:val="32"/>
          <w:u w:color="0070c0"/>
        </w:rPr>
      </w:pPr>
    </w:p>
    <w:p>
      <w:pPr>
        <w:pStyle w:val="Body A"/>
        <w:rPr>
          <w:rStyle w:val="None"/>
          <w:rFonts w:ascii="Helvetica" w:cs="Helvetica" w:hAnsi="Helvetica" w:eastAsia="Helvetica"/>
          <w:sz w:val="32"/>
          <w:szCs w:val="32"/>
        </w:rPr>
      </w:pPr>
      <w:r>
        <w:rPr>
          <w:rStyle w:val="None"/>
          <w:rFonts w:ascii="Helvetica" w:hAnsi="Helvetica"/>
          <w:sz w:val="32"/>
          <w:szCs w:val="32"/>
          <w:u w:color="0070c0"/>
          <w:rtl w:val="0"/>
          <w:lang w:val="en-US"/>
        </w:rPr>
        <w:t xml:space="preserve">(2) </w:t>
      </w:r>
      <w:r>
        <w:rPr>
          <w:rStyle w:val="Hyperlink.1"/>
          <w:rFonts w:ascii="Helvetica" w:cs="Helvetica" w:hAnsi="Helvetica" w:eastAsia="Helvetica"/>
        </w:rPr>
        <w:fldChar w:fldCharType="begin" w:fldLock="0"/>
      </w:r>
      <w:r>
        <w:rPr>
          <w:rStyle w:val="Hyperlink.1"/>
          <w:rFonts w:ascii="Helvetica" w:cs="Helvetica" w:hAnsi="Helvetica" w:eastAsia="Helvetica"/>
        </w:rPr>
        <w:instrText xml:space="preserve"> HYPERLINK "https://www.openvaers.com/covid-data"</w:instrText>
      </w:r>
      <w:r>
        <w:rPr>
          <w:rStyle w:val="Hyperlink.1"/>
          <w:rFonts w:ascii="Helvetica" w:cs="Helvetica" w:hAnsi="Helvetica" w:eastAsia="Helvetica"/>
        </w:rPr>
        <w:fldChar w:fldCharType="separate" w:fldLock="0"/>
      </w:r>
      <w:r>
        <w:rPr>
          <w:rStyle w:val="Hyperlink.1"/>
          <w:rFonts w:ascii="Helvetica" w:hAnsi="Helvetica"/>
          <w:rtl w:val="0"/>
          <w:lang w:val="en-US"/>
        </w:rPr>
        <w:t>https://www.openvaers.com/covid-data</w:t>
      </w:r>
      <w:r>
        <w:rPr>
          <w:rFonts w:ascii="Helvetica" w:cs="Helvetica" w:hAnsi="Helvetica" w:eastAsia="Helvetica"/>
        </w:rPr>
        <w:fldChar w:fldCharType="end" w:fldLock="0"/>
      </w:r>
    </w:p>
    <w:p>
      <w:pPr>
        <w:pStyle w:val="Body A"/>
        <w:rPr>
          <w:rFonts w:ascii="Helvetica" w:cs="Helvetica" w:hAnsi="Helvetica" w:eastAsia="Helvetica"/>
          <w:b w:val="1"/>
          <w:bCs w:val="1"/>
          <w:sz w:val="32"/>
          <w:szCs w:val="32"/>
        </w:rPr>
      </w:pPr>
    </w:p>
    <w:p>
      <w:pPr>
        <w:pStyle w:val="Body A"/>
        <w:rPr>
          <w:rFonts w:ascii="Helvetica" w:cs="Helvetica" w:hAnsi="Helvetica" w:eastAsia="Helvetica"/>
          <w:lang w:val="fr-FR"/>
        </w:rPr>
      </w:pPr>
    </w:p>
    <w:p>
      <w:pPr>
        <w:pStyle w:val="Body A"/>
        <w:rPr>
          <w:rStyle w:val="None"/>
          <w:rFonts w:ascii="Helvetica" w:cs="Helvetica" w:hAnsi="Helvetica" w:eastAsia="Helvetica"/>
          <w:b w:val="1"/>
          <w:bCs w:val="1"/>
          <w:sz w:val="32"/>
          <w:szCs w:val="32"/>
          <w:lang w:val="fr-FR"/>
        </w:rPr>
      </w:pPr>
      <w:r>
        <w:rPr>
          <w:rStyle w:val="None"/>
          <w:rFonts w:ascii="Helvetica" w:hAnsi="Helvetica"/>
          <w:b w:val="1"/>
          <w:bCs w:val="1"/>
          <w:sz w:val="32"/>
          <w:szCs w:val="32"/>
          <w:rtl w:val="0"/>
          <w:lang w:val="fr-FR"/>
        </w:rPr>
        <w:t xml:space="preserve">Action </w:t>
      </w:r>
      <w:r>
        <w:rPr>
          <w:rStyle w:val="None"/>
          <w:rFonts w:ascii="Helvetica" w:hAnsi="Helvetica"/>
          <w:b w:val="1"/>
          <w:bCs w:val="1"/>
          <w:sz w:val="32"/>
          <w:szCs w:val="32"/>
          <w:rtl w:val="0"/>
          <w:lang w:val="en-US"/>
        </w:rPr>
        <w:t>4</w:t>
      </w:r>
    </w:p>
    <w:p>
      <w:pPr>
        <w:pStyle w:val="Body A"/>
        <w:rPr>
          <w:rFonts w:ascii="Helvetica" w:cs="Helvetica" w:hAnsi="Helvetica" w:eastAsia="Helvetica"/>
          <w:b w:val="1"/>
          <w:bCs w:val="1"/>
          <w:sz w:val="32"/>
          <w:szCs w:val="32"/>
        </w:rPr>
      </w:pPr>
    </w:p>
    <w:p>
      <w:pPr>
        <w:pStyle w:val="Body A"/>
        <w:rPr>
          <w:rFonts w:ascii="Helvetica" w:cs="Helvetica" w:hAnsi="Helvetica" w:eastAsia="Helvetica"/>
          <w:sz w:val="32"/>
          <w:szCs w:val="32"/>
        </w:rPr>
      </w:pPr>
    </w:p>
    <w:p>
      <w:pPr>
        <w:pStyle w:val="Body A"/>
        <w:rPr>
          <w:rStyle w:val="None"/>
          <w:rFonts w:ascii="Helvetica" w:cs="Helvetica" w:hAnsi="Helvetica" w:eastAsia="Helvetica"/>
          <w:sz w:val="32"/>
          <w:szCs w:val="32"/>
        </w:rPr>
      </w:pPr>
      <w:r>
        <w:rPr>
          <w:rStyle w:val="None"/>
          <w:rFonts w:ascii="Helvetica" w:hAnsi="Helvetica"/>
          <w:sz w:val="32"/>
          <w:szCs w:val="32"/>
          <w:rtl w:val="0"/>
          <w:lang w:val="en-US"/>
        </w:rPr>
        <w:t>SUBJECT: Please Co-Sponsor Bill S1122</w:t>
      </w:r>
    </w:p>
    <w:p>
      <w:pPr>
        <w:pStyle w:val="Body A"/>
        <w:rPr>
          <w:rFonts w:ascii="Helvetica" w:cs="Helvetica" w:hAnsi="Helvetica" w:eastAsia="Helvetica"/>
          <w:sz w:val="32"/>
          <w:szCs w:val="32"/>
        </w:rPr>
      </w:pPr>
    </w:p>
    <w:p>
      <w:pPr>
        <w:pStyle w:val="Body A"/>
        <w:rPr>
          <w:rStyle w:val="None"/>
          <w:rFonts w:ascii="Helvetica" w:cs="Helvetica" w:hAnsi="Helvetica" w:eastAsia="Helvetica"/>
          <w:sz w:val="32"/>
          <w:szCs w:val="32"/>
        </w:rPr>
      </w:pPr>
      <w:r>
        <w:rPr>
          <w:rStyle w:val="None"/>
          <w:rFonts w:ascii="Helvetica" w:hAnsi="Helvetica"/>
          <w:sz w:val="32"/>
          <w:szCs w:val="32"/>
          <w:rtl w:val="0"/>
          <w:lang w:val="en-US"/>
        </w:rPr>
        <w:t xml:space="preserve">As a citizen of the Commonwealth and your constituent, I am </w:t>
      </w:r>
      <w:r>
        <w:rPr>
          <w:rStyle w:val="None"/>
          <w:rFonts w:ascii="Helvetica" w:hAnsi="Helvetica"/>
          <w:sz w:val="32"/>
          <w:szCs w:val="32"/>
          <w:rtl w:val="0"/>
          <w:lang w:val="en-US"/>
        </w:rPr>
        <w:t xml:space="preserve">asking </w:t>
      </w:r>
      <w:r>
        <w:rPr>
          <w:rStyle w:val="None"/>
          <w:rFonts w:ascii="Helvetica" w:hAnsi="Helvetica"/>
          <w:sz w:val="32"/>
          <w:szCs w:val="32"/>
          <w:rtl w:val="0"/>
          <w:lang w:val="en-US"/>
        </w:rPr>
        <w:t>you to please Co-Sponsor M</w:t>
      </w:r>
      <w:r>
        <w:rPr>
          <w:rStyle w:val="None"/>
          <w:rFonts w:ascii="Helvetica" w:hAnsi="Helvetica"/>
          <w:sz w:val="32"/>
          <w:szCs w:val="32"/>
          <w:rtl w:val="0"/>
          <w:lang w:val="en-US"/>
        </w:rPr>
        <w:t>A</w:t>
      </w:r>
      <w:r>
        <w:rPr>
          <w:rStyle w:val="None"/>
          <w:rFonts w:ascii="Helvetica" w:hAnsi="Helvetica"/>
          <w:sz w:val="32"/>
          <w:szCs w:val="32"/>
          <w:rtl w:val="0"/>
          <w:lang w:val="en-US"/>
        </w:rPr>
        <w:t xml:space="preserve"> Bill S1122, </w:t>
      </w:r>
      <w:r>
        <w:rPr>
          <w:rStyle w:val="None"/>
          <w:rFonts w:ascii="Helvetica" w:hAnsi="Helvetica" w:hint="default"/>
          <w:sz w:val="32"/>
          <w:szCs w:val="32"/>
          <w:rtl w:val="0"/>
          <w:lang w:val="en-US"/>
        </w:rPr>
        <w:t>‘</w:t>
      </w:r>
      <w:r>
        <w:rPr>
          <w:rStyle w:val="None"/>
          <w:rFonts w:ascii="Helvetica" w:hAnsi="Helvetica"/>
          <w:sz w:val="32"/>
          <w:szCs w:val="32"/>
          <w:rtl w:val="0"/>
          <w:lang w:val="en-US"/>
        </w:rPr>
        <w:t>An Act relative to bodily autonomy and family integrity.</w:t>
      </w:r>
      <w:r>
        <w:rPr>
          <w:rStyle w:val="None"/>
          <w:rFonts w:ascii="Helvetica" w:hAnsi="Helvetica" w:hint="default"/>
          <w:sz w:val="32"/>
          <w:szCs w:val="32"/>
          <w:rtl w:val="0"/>
          <w:lang w:val="en-US"/>
        </w:rPr>
        <w:t xml:space="preserve">’ </w:t>
      </w:r>
      <w:r>
        <w:rPr>
          <w:rStyle w:val="None"/>
          <w:rFonts w:ascii="Helvetica" w:hAnsi="Helvetica"/>
          <w:sz w:val="32"/>
          <w:szCs w:val="32"/>
          <w:rtl w:val="0"/>
          <w:lang w:val="en-US"/>
        </w:rPr>
        <w:t>This bill ensures that no-one can force me to undergo any medical procedures or treatments, or collect specimens without my consent.  Given the government</w:t>
      </w:r>
      <w:r>
        <w:rPr>
          <w:rStyle w:val="None"/>
          <w:rFonts w:ascii="Helvetica" w:hAnsi="Helvetica" w:hint="default"/>
          <w:sz w:val="32"/>
          <w:szCs w:val="32"/>
          <w:rtl w:val="0"/>
          <w:lang w:val="en-US"/>
        </w:rPr>
        <w:t>’</w:t>
      </w:r>
      <w:r>
        <w:rPr>
          <w:rStyle w:val="None"/>
          <w:rFonts w:ascii="Helvetica" w:hAnsi="Helvetica"/>
          <w:sz w:val="32"/>
          <w:szCs w:val="32"/>
          <w:rtl w:val="0"/>
          <w:lang w:val="en-US"/>
        </w:rPr>
        <w:t>s concerted push throughout the lockdown to implement contact tracing and contact tracing apps, this bill couldn</w:t>
      </w:r>
      <w:r>
        <w:rPr>
          <w:rStyle w:val="None"/>
          <w:rFonts w:ascii="Helvetica" w:hAnsi="Helvetica" w:hint="default"/>
          <w:sz w:val="32"/>
          <w:szCs w:val="32"/>
          <w:rtl w:val="0"/>
          <w:lang w:val="en-US"/>
        </w:rPr>
        <w:t>’</w:t>
      </w:r>
      <w:r>
        <w:rPr>
          <w:rStyle w:val="None"/>
          <w:rFonts w:ascii="Helvetica" w:hAnsi="Helvetica"/>
          <w:sz w:val="32"/>
          <w:szCs w:val="32"/>
          <w:rtl w:val="0"/>
          <w:lang w:val="en-US"/>
        </w:rPr>
        <w:t xml:space="preserve">t come a moment too soon.  </w:t>
      </w:r>
    </w:p>
    <w:p>
      <w:pPr>
        <w:pStyle w:val="Body A"/>
        <w:rPr>
          <w:rFonts w:ascii="Helvetica" w:cs="Helvetica" w:hAnsi="Helvetica" w:eastAsia="Helvetica"/>
          <w:sz w:val="32"/>
          <w:szCs w:val="32"/>
        </w:rPr>
      </w:pPr>
    </w:p>
    <w:p>
      <w:pPr>
        <w:pStyle w:val="Body A"/>
        <w:rPr>
          <w:rStyle w:val="None"/>
          <w:rFonts w:ascii="Helvetica" w:cs="Helvetica" w:hAnsi="Helvetica" w:eastAsia="Helvetica"/>
          <w:sz w:val="32"/>
          <w:szCs w:val="32"/>
        </w:rPr>
      </w:pPr>
      <w:r>
        <w:rPr>
          <w:rStyle w:val="None"/>
          <w:rFonts w:ascii="Helvetica" w:hAnsi="Helvetica"/>
          <w:sz w:val="32"/>
          <w:szCs w:val="32"/>
          <w:rtl w:val="0"/>
          <w:lang w:val="en-US"/>
        </w:rPr>
        <w:t>During the beginning of the lockdown in March, 2020, contact tracing via PCR tests was strongly emphasized for widescale US implementation and widely pushed for the last fourteen months</w:t>
      </w:r>
      <w:r>
        <w:rPr>
          <w:rStyle w:val="None"/>
          <w:rFonts w:ascii="Helvetica" w:hAnsi="Helvetica"/>
          <w:sz w:val="32"/>
          <w:szCs w:val="32"/>
          <w:vertAlign w:val="superscript"/>
          <w:rtl w:val="0"/>
          <w:lang w:val="en-US"/>
        </w:rPr>
        <w:t>(1)</w:t>
      </w:r>
      <w:r>
        <w:rPr>
          <w:rStyle w:val="None"/>
          <w:rFonts w:ascii="Helvetica" w:hAnsi="Helvetica"/>
          <w:sz w:val="32"/>
          <w:szCs w:val="32"/>
          <w:rtl w:val="0"/>
          <w:lang w:val="en-US"/>
        </w:rPr>
        <w:t xml:space="preserve"> despite flawed testing kits and misleading and inaccurate testing results. Original testing kits, produced by NIH in April 2020 and sent to hospitals/clinics, were found defective in giving false positives and had to be returned. After waiting for private industry to produce new tests, new PCR testing kits set at magnifications from 40</w:t>
      </w:r>
      <w:r>
        <w:rPr>
          <w:rStyle w:val="None"/>
          <w:rFonts w:ascii="Helvetica" w:hAnsi="Helvetica" w:hint="default"/>
          <w:sz w:val="32"/>
          <w:szCs w:val="32"/>
          <w:rtl w:val="0"/>
          <w:lang w:val="en-US"/>
        </w:rPr>
        <w:t>—</w:t>
      </w:r>
      <w:r>
        <w:rPr>
          <w:rStyle w:val="None"/>
          <w:rFonts w:ascii="Helvetica" w:hAnsi="Helvetica"/>
          <w:sz w:val="32"/>
          <w:szCs w:val="32"/>
          <w:rtl w:val="0"/>
          <w:lang w:val="en-US"/>
        </w:rPr>
        <w:t xml:space="preserve">45 cycles were initiated in late spring for the nation. </w:t>
      </w:r>
    </w:p>
    <w:p>
      <w:pPr>
        <w:pStyle w:val="Body A"/>
        <w:rPr>
          <w:rFonts w:ascii="Helvetica" w:cs="Helvetica" w:hAnsi="Helvetica" w:eastAsia="Helvetica"/>
          <w:sz w:val="32"/>
          <w:szCs w:val="32"/>
        </w:rPr>
      </w:pPr>
    </w:p>
    <w:p>
      <w:pPr>
        <w:pStyle w:val="Body A"/>
        <w:rPr>
          <w:rStyle w:val="None"/>
          <w:rFonts w:ascii="Helvetica" w:cs="Helvetica" w:hAnsi="Helvetica" w:eastAsia="Helvetica"/>
          <w:sz w:val="32"/>
          <w:szCs w:val="32"/>
        </w:rPr>
      </w:pPr>
      <w:r>
        <w:rPr>
          <w:rStyle w:val="None"/>
          <w:rFonts w:ascii="Helvetica" w:hAnsi="Helvetica"/>
          <w:sz w:val="32"/>
          <w:szCs w:val="32"/>
          <w:rtl w:val="0"/>
          <w:lang w:val="en-US"/>
        </w:rPr>
        <w:t xml:space="preserve">Accuracy of 100% accuracy is attained at 17 cycles and begins to drop off after that. By 30 cycles, the tests are virtually worthless.  Unfortunately, PCR inflated magnifications of 40-45 cycles produced misleading and exaggerated positive </w:t>
      </w:r>
      <w:r>
        <w:rPr>
          <w:rStyle w:val="None"/>
          <w:rFonts w:ascii="Helvetica" w:hAnsi="Helvetica" w:hint="default"/>
          <w:sz w:val="32"/>
          <w:szCs w:val="32"/>
          <w:rtl w:val="0"/>
          <w:lang w:val="en-US"/>
        </w:rPr>
        <w:t>‘</w:t>
      </w:r>
      <w:r>
        <w:rPr>
          <w:rStyle w:val="None"/>
          <w:rFonts w:ascii="Helvetica" w:hAnsi="Helvetica"/>
          <w:sz w:val="32"/>
          <w:szCs w:val="32"/>
          <w:rtl w:val="0"/>
          <w:lang w:val="en-US"/>
        </w:rPr>
        <w:t>cases</w:t>
      </w:r>
      <w:r>
        <w:rPr>
          <w:rStyle w:val="None"/>
          <w:rFonts w:ascii="Helvetica" w:hAnsi="Helvetica" w:hint="default"/>
          <w:sz w:val="32"/>
          <w:szCs w:val="32"/>
          <w:rtl w:val="0"/>
          <w:lang w:val="en-US"/>
        </w:rPr>
        <w:t xml:space="preserve">’ </w:t>
      </w:r>
      <w:r>
        <w:rPr>
          <w:rStyle w:val="None"/>
          <w:rFonts w:ascii="Helvetica" w:hAnsi="Helvetica"/>
          <w:sz w:val="32"/>
          <w:szCs w:val="32"/>
          <w:rtl w:val="0"/>
          <w:lang w:val="en-US"/>
        </w:rPr>
        <w:t>of COVID-19 all through the summer, fall, and winter of 2020-2021.   Recently, in May 2021, CDC changed the cycling from the 40</w:t>
      </w:r>
      <w:r>
        <w:rPr>
          <w:rStyle w:val="None"/>
          <w:rFonts w:ascii="Helvetica" w:hAnsi="Helvetica" w:hint="default"/>
          <w:sz w:val="32"/>
          <w:szCs w:val="32"/>
          <w:rtl w:val="0"/>
          <w:lang w:val="en-US"/>
        </w:rPr>
        <w:t>’</w:t>
      </w:r>
      <w:r>
        <w:rPr>
          <w:rStyle w:val="None"/>
          <w:rFonts w:ascii="Helvetica" w:hAnsi="Helvetica"/>
          <w:sz w:val="32"/>
          <w:szCs w:val="32"/>
          <w:rtl w:val="0"/>
          <w:lang w:val="en-US"/>
        </w:rPr>
        <w:t>s to &lt;28, so now daily cases of COVID-19 have plummeted.</w:t>
      </w:r>
      <w:r>
        <w:rPr>
          <w:rStyle w:val="None"/>
          <w:rFonts w:ascii="Helvetica" w:hAnsi="Helvetica"/>
          <w:sz w:val="32"/>
          <w:szCs w:val="32"/>
          <w:vertAlign w:val="superscript"/>
          <w:rtl w:val="0"/>
          <w:lang w:val="en-US"/>
        </w:rPr>
        <w:t>(2)</w:t>
      </w:r>
      <w:r>
        <w:rPr>
          <w:rStyle w:val="None"/>
          <w:rFonts w:ascii="Helvetica" w:hAnsi="Helvetica"/>
          <w:sz w:val="32"/>
          <w:szCs w:val="32"/>
          <w:rtl w:val="0"/>
          <w:lang w:val="en-US"/>
        </w:rPr>
        <w:t xml:space="preserve"> To watch these events unfold in real time has been extremely concerning. </w:t>
      </w:r>
    </w:p>
    <w:p>
      <w:pPr>
        <w:pStyle w:val="Body A"/>
        <w:rPr>
          <w:rFonts w:ascii="Helvetica" w:cs="Helvetica" w:hAnsi="Helvetica" w:eastAsia="Helvetica"/>
          <w:sz w:val="32"/>
          <w:szCs w:val="32"/>
        </w:rPr>
      </w:pPr>
    </w:p>
    <w:p>
      <w:pPr>
        <w:pStyle w:val="Body A"/>
        <w:rPr>
          <w:rStyle w:val="None"/>
          <w:rFonts w:ascii="Helvetica" w:cs="Helvetica" w:hAnsi="Helvetica" w:eastAsia="Helvetica"/>
          <w:sz w:val="32"/>
          <w:szCs w:val="32"/>
        </w:rPr>
      </w:pPr>
      <w:r>
        <w:rPr>
          <w:rStyle w:val="None"/>
          <w:rFonts w:ascii="Helvetica" w:hAnsi="Helvetica"/>
          <w:sz w:val="32"/>
          <w:szCs w:val="32"/>
          <w:rtl w:val="0"/>
          <w:lang w:val="en-US"/>
        </w:rPr>
        <w:t>Besides flawed testing kits and inconsistent PCR cycling, there is also increasing public pushback against contact tracing. Citizens such as myself do not want our health privacy violated via data collection, documentation, and potential tracking.  In October 2020, a Pew Research report found that American</w:t>
      </w:r>
      <w:r>
        <w:rPr>
          <w:rStyle w:val="None"/>
          <w:rFonts w:ascii="Helvetica" w:hAnsi="Helvetica" w:hint="default"/>
          <w:sz w:val="32"/>
          <w:szCs w:val="32"/>
          <w:rtl w:val="0"/>
          <w:lang w:val="en-US"/>
        </w:rPr>
        <w:t>’</w:t>
      </w:r>
      <w:r>
        <w:rPr>
          <w:rStyle w:val="None"/>
          <w:rFonts w:ascii="Helvetica" w:hAnsi="Helvetica"/>
          <w:sz w:val="32"/>
          <w:szCs w:val="32"/>
          <w:rtl w:val="0"/>
          <w:lang w:val="en-US"/>
        </w:rPr>
        <w:t xml:space="preserve">s were concerned about contact tracing with </w:t>
      </w:r>
      <w:r>
        <w:rPr>
          <w:rStyle w:val="None"/>
          <w:rFonts w:ascii="Helvetica" w:hAnsi="Helvetica" w:hint="default"/>
          <w:sz w:val="32"/>
          <w:szCs w:val="32"/>
          <w:rtl w:val="0"/>
          <w:lang w:val="en-US"/>
        </w:rPr>
        <w:t>“</w:t>
      </w:r>
      <w:r>
        <w:rPr>
          <w:rStyle w:val="None"/>
          <w:rFonts w:ascii="Helvetica" w:hAnsi="Helvetica"/>
          <w:sz w:val="32"/>
          <w:szCs w:val="32"/>
          <w:rtl w:val="0"/>
          <w:lang w:val="en-US"/>
        </w:rPr>
        <w:t>some 41% of adults say</w:t>
      </w:r>
      <w:r>
        <w:rPr>
          <w:rStyle w:val="None"/>
          <w:rFonts w:ascii="Helvetica" w:hAnsi="Helvetica"/>
          <w:i w:val="1"/>
          <w:iCs w:val="1"/>
          <w:sz w:val="32"/>
          <w:szCs w:val="32"/>
          <w:rtl w:val="0"/>
          <w:lang w:val="en-US"/>
        </w:rPr>
        <w:t>[ing]</w:t>
      </w:r>
      <w:r>
        <w:rPr>
          <w:rStyle w:val="None"/>
          <w:rFonts w:ascii="Helvetica" w:hAnsi="Helvetica"/>
          <w:sz w:val="32"/>
          <w:szCs w:val="32"/>
          <w:rtl w:val="0"/>
          <w:lang w:val="en-US"/>
        </w:rPr>
        <w:t xml:space="preserve"> they would not be likely to speak with a public health official by phone or text message about COVID-19,</w:t>
      </w:r>
      <w:r>
        <w:rPr>
          <w:rStyle w:val="None"/>
          <w:rFonts w:ascii="Helvetica" w:hAnsi="Helvetica"/>
          <w:sz w:val="32"/>
          <w:szCs w:val="32"/>
          <w:vertAlign w:val="superscript"/>
          <w:rtl w:val="0"/>
          <w:lang w:val="en-US"/>
        </w:rPr>
        <w:t>(3)</w:t>
      </w:r>
      <w:r>
        <w:rPr>
          <w:rStyle w:val="None"/>
          <w:rFonts w:ascii="Helvetica" w:hAnsi="Helvetica"/>
          <w:sz w:val="32"/>
          <w:szCs w:val="32"/>
          <w:rtl w:val="0"/>
          <w:lang w:val="en-US"/>
        </w:rPr>
        <w:t xml:space="preserve"> while up to 74% of New Jersey residents were refusing to cooperate with contact tracing</w:t>
      </w:r>
      <w:r>
        <w:rPr>
          <w:rStyle w:val="None"/>
          <w:rFonts w:ascii="Helvetica" w:hAnsi="Helvetica"/>
          <w:sz w:val="32"/>
          <w:szCs w:val="32"/>
          <w:vertAlign w:val="superscript"/>
          <w:rtl w:val="0"/>
          <w:lang w:val="en-US"/>
        </w:rPr>
        <w:t>(4)</w:t>
      </w:r>
      <w:r>
        <w:rPr>
          <w:rStyle w:val="None"/>
          <w:rFonts w:ascii="Helvetica" w:hAnsi="Helvetica"/>
          <w:sz w:val="32"/>
          <w:szCs w:val="32"/>
          <w:rtl w:val="0"/>
          <w:lang w:val="en-US"/>
        </w:rPr>
        <w:t>. Presently, many Americans are understandably opting out of contact tracing apps on Iphones.</w:t>
      </w:r>
    </w:p>
    <w:p>
      <w:pPr>
        <w:pStyle w:val="Body A"/>
        <w:rPr>
          <w:rFonts w:ascii="Helvetica" w:cs="Helvetica" w:hAnsi="Helvetica" w:eastAsia="Helvetica"/>
          <w:sz w:val="32"/>
          <w:szCs w:val="32"/>
        </w:rPr>
      </w:pPr>
    </w:p>
    <w:p>
      <w:pPr>
        <w:pStyle w:val="Body A"/>
        <w:rPr>
          <w:rStyle w:val="None"/>
          <w:rFonts w:ascii="Helvetica" w:cs="Helvetica" w:hAnsi="Helvetica" w:eastAsia="Helvetica"/>
          <w:sz w:val="32"/>
          <w:szCs w:val="32"/>
        </w:rPr>
      </w:pPr>
      <w:r>
        <w:rPr>
          <w:rStyle w:val="None"/>
          <w:rFonts w:ascii="Helvetica" w:hAnsi="Helvetica"/>
          <w:sz w:val="32"/>
          <w:szCs w:val="32"/>
          <w:rtl w:val="0"/>
          <w:lang w:val="en-US"/>
        </w:rPr>
        <w:t>Clearly, the public does not want to be tracked or surveilled. Bill S1122 ensures that citizens such as myself will never be put in the position where contact tracing is forced upon them.  This right to privacy regarding what treatments I or my family chooses to accept/refuse is absolutely essential to societal liberty. Americans are becoming increasingly aware of governmental overreach, and we look to you, our legislators, to advocate on our behalf in protecting our inalienable rights.  I sincerely ask that you protect MA citizens</w:t>
      </w:r>
      <w:r>
        <w:rPr>
          <w:rStyle w:val="None"/>
          <w:rFonts w:ascii="Helvetica" w:hAnsi="Helvetica" w:hint="default"/>
          <w:sz w:val="32"/>
          <w:szCs w:val="32"/>
          <w:rtl w:val="0"/>
          <w:lang w:val="en-US"/>
        </w:rPr>
        <w:t xml:space="preserve">’ </w:t>
      </w:r>
      <w:r>
        <w:rPr>
          <w:rStyle w:val="None"/>
          <w:rFonts w:ascii="Helvetica" w:hAnsi="Helvetica"/>
          <w:sz w:val="32"/>
          <w:szCs w:val="32"/>
          <w:rtl w:val="0"/>
          <w:lang w:val="en-US"/>
        </w:rPr>
        <w:t xml:space="preserve">privacy and liberty by supporting Bill S1122 and by becoming a co-sponsor of its enlightened protections. Your consideration and support is most appreciated. </w:t>
      </w:r>
    </w:p>
    <w:p>
      <w:pPr>
        <w:pStyle w:val="Body A"/>
        <w:rPr>
          <w:rFonts w:ascii="Helvetica" w:cs="Helvetica" w:hAnsi="Helvetica" w:eastAsia="Helvetica"/>
          <w:sz w:val="32"/>
          <w:szCs w:val="32"/>
        </w:rPr>
      </w:pPr>
    </w:p>
    <w:p>
      <w:pPr>
        <w:pStyle w:val="Body A"/>
        <w:rPr>
          <w:rStyle w:val="None"/>
          <w:rFonts w:ascii="Helvetica" w:cs="Helvetica" w:hAnsi="Helvetica" w:eastAsia="Helvetica"/>
          <w:sz w:val="32"/>
          <w:szCs w:val="32"/>
        </w:rPr>
      </w:pPr>
      <w:r>
        <w:rPr>
          <w:rStyle w:val="None"/>
          <w:rFonts w:ascii="Helvetica" w:hAnsi="Helvetica"/>
          <w:sz w:val="32"/>
          <w:szCs w:val="32"/>
          <w:rtl w:val="0"/>
          <w:lang w:val="en-US"/>
        </w:rPr>
        <w:t xml:space="preserve">(1) </w:t>
      </w:r>
      <w:r>
        <w:rPr>
          <w:rStyle w:val="Hyperlink.0"/>
          <w:rFonts w:ascii="Helvetica" w:cs="Helvetica" w:hAnsi="Helvetica" w:eastAsia="Helvetica"/>
        </w:rPr>
        <w:fldChar w:fldCharType="begin" w:fldLock="0"/>
      </w:r>
      <w:r>
        <w:rPr>
          <w:rStyle w:val="Hyperlink.0"/>
          <w:rFonts w:ascii="Helvetica" w:cs="Helvetica" w:hAnsi="Helvetica" w:eastAsia="Helvetica"/>
        </w:rPr>
        <w:instrText xml:space="preserve"> HYPERLINK "https://www.theatlantic.com/ideas/archive/2020/04/were-testing-the-wrong-people/610234/"</w:instrText>
      </w:r>
      <w:r>
        <w:rPr>
          <w:rStyle w:val="Hyperlink.0"/>
          <w:rFonts w:ascii="Helvetica" w:cs="Helvetica" w:hAnsi="Helvetica" w:eastAsia="Helvetica"/>
        </w:rPr>
        <w:fldChar w:fldCharType="separate" w:fldLock="0"/>
      </w:r>
      <w:r>
        <w:rPr>
          <w:rStyle w:val="Hyperlink.0"/>
          <w:rFonts w:ascii="Helvetica" w:hAnsi="Helvetica"/>
          <w:rtl w:val="0"/>
          <w:lang w:val="en-US"/>
        </w:rPr>
        <w:t>https://www.theatlantic.com/ideas/archive/2020/04/were-testing-the-wrong-people/610234/</w:t>
      </w:r>
      <w:r>
        <w:rPr>
          <w:rFonts w:ascii="Helvetica" w:cs="Helvetica" w:hAnsi="Helvetica" w:eastAsia="Helvetica"/>
        </w:rPr>
        <w:fldChar w:fldCharType="end" w:fldLock="0"/>
      </w:r>
    </w:p>
    <w:p>
      <w:pPr>
        <w:pStyle w:val="Body A"/>
        <w:spacing w:after="72"/>
        <w:outlineLvl w:val="0"/>
        <w:rPr>
          <w:rStyle w:val="None"/>
          <w:rFonts w:ascii="Helvetica" w:cs="Helvetica" w:hAnsi="Helvetica" w:eastAsia="Helvetica"/>
          <w:kern w:val="36"/>
          <w:sz w:val="32"/>
          <w:szCs w:val="32"/>
        </w:rPr>
      </w:pPr>
      <w:r>
        <w:rPr>
          <w:rStyle w:val="None"/>
          <w:rFonts w:ascii="Helvetica" w:hAnsi="Helvetica"/>
          <w:sz w:val="32"/>
          <w:szCs w:val="32"/>
          <w:rtl w:val="0"/>
          <w:lang w:val="en-US"/>
        </w:rPr>
        <w:t xml:space="preserve">(2) </w:t>
      </w:r>
      <w:r>
        <w:rPr>
          <w:rStyle w:val="Hyperlink.2"/>
          <w:rFonts w:ascii="Helvetica" w:cs="Helvetica" w:hAnsi="Helvetica" w:eastAsia="Helvetica"/>
        </w:rPr>
        <w:fldChar w:fldCharType="begin" w:fldLock="0"/>
      </w:r>
      <w:r>
        <w:rPr>
          <w:rStyle w:val="Hyperlink.2"/>
          <w:rFonts w:ascii="Helvetica" w:cs="Helvetica" w:hAnsi="Helvetica" w:eastAsia="Helvetica"/>
        </w:rPr>
        <w:instrText xml:space="preserve"> HYPERLINK "https://www.cdc.gov/vaccines/covid-19/downloads/Information-for-laboratories-COVID-vaccine-breakthrough-case-investigation.pdf"</w:instrText>
      </w:r>
      <w:r>
        <w:rPr>
          <w:rStyle w:val="Hyperlink.2"/>
          <w:rFonts w:ascii="Helvetica" w:cs="Helvetica" w:hAnsi="Helvetica" w:eastAsia="Helvetica"/>
        </w:rPr>
        <w:fldChar w:fldCharType="separate" w:fldLock="0"/>
      </w:r>
      <w:r>
        <w:rPr>
          <w:rStyle w:val="Hyperlink.2"/>
          <w:rFonts w:ascii="Helvetica" w:hAnsi="Helvetica"/>
          <w:rtl w:val="0"/>
          <w:lang w:val="en-US"/>
        </w:rPr>
        <w:t>https://www.cdc.gov/vaccines/covid-19/downloads/Information-for-laboratories-COVID-vaccine-breakthrough-case-investigation.pdf</w:t>
      </w:r>
      <w:r>
        <w:rPr>
          <w:rFonts w:ascii="Helvetica" w:cs="Helvetica" w:hAnsi="Helvetica" w:eastAsia="Helvetica"/>
        </w:rPr>
        <w:fldChar w:fldCharType="end" w:fldLock="0"/>
      </w:r>
    </w:p>
    <w:p>
      <w:pPr>
        <w:pStyle w:val="Body A"/>
        <w:rPr>
          <w:rStyle w:val="None"/>
          <w:rFonts w:ascii="Helvetica" w:cs="Helvetica" w:hAnsi="Helvetica" w:eastAsia="Helvetica"/>
          <w:sz w:val="32"/>
          <w:szCs w:val="32"/>
        </w:rPr>
      </w:pPr>
      <w:r>
        <w:rPr>
          <w:rStyle w:val="None"/>
          <w:rFonts w:ascii="Helvetica" w:hAnsi="Helvetica"/>
          <w:sz w:val="32"/>
          <w:szCs w:val="32"/>
          <w:rtl w:val="0"/>
          <w:lang w:val="en-US"/>
        </w:rPr>
        <w:t xml:space="preserve">(3) </w:t>
      </w:r>
      <w:r>
        <w:rPr>
          <w:rStyle w:val="Hyperlink.0"/>
          <w:rFonts w:ascii="Helvetica" w:cs="Helvetica" w:hAnsi="Helvetica" w:eastAsia="Helvetica"/>
        </w:rPr>
        <w:fldChar w:fldCharType="begin" w:fldLock="0"/>
      </w:r>
      <w:r>
        <w:rPr>
          <w:rStyle w:val="Hyperlink.0"/>
          <w:rFonts w:ascii="Helvetica" w:cs="Helvetica" w:hAnsi="Helvetica" w:eastAsia="Helvetica"/>
        </w:rPr>
        <w:instrText xml:space="preserve"> HYPERLINK "https://www.pewresearch.org/fact-tank/2020/10/30/key-findings-about-americans-views-on-covid-19-contact-tracing/"</w:instrText>
      </w:r>
      <w:r>
        <w:rPr>
          <w:rStyle w:val="Hyperlink.0"/>
          <w:rFonts w:ascii="Helvetica" w:cs="Helvetica" w:hAnsi="Helvetica" w:eastAsia="Helvetica"/>
        </w:rPr>
        <w:fldChar w:fldCharType="separate" w:fldLock="0"/>
      </w:r>
      <w:r>
        <w:rPr>
          <w:rStyle w:val="Hyperlink.0"/>
          <w:rFonts w:ascii="Helvetica" w:hAnsi="Helvetica"/>
          <w:rtl w:val="0"/>
          <w:lang w:val="en-US"/>
        </w:rPr>
        <w:t>https://www.pewresearch.org/fact-tank/2020/10/30/key-findings-about-americans-views-on-covid-19-contact-tracing/</w:t>
      </w:r>
      <w:r>
        <w:rPr>
          <w:rFonts w:ascii="Helvetica" w:cs="Helvetica" w:hAnsi="Helvetica" w:eastAsia="Helvetica"/>
        </w:rPr>
        <w:fldChar w:fldCharType="end" w:fldLock="0"/>
      </w:r>
    </w:p>
    <w:p>
      <w:pPr>
        <w:pStyle w:val="Body A"/>
        <w:rPr>
          <w:rStyle w:val="None"/>
          <w:rFonts w:ascii="Helvetica" w:cs="Helvetica" w:hAnsi="Helvetica" w:eastAsia="Helvetica"/>
          <w:sz w:val="32"/>
          <w:szCs w:val="32"/>
        </w:rPr>
      </w:pPr>
      <w:r>
        <w:rPr>
          <w:rStyle w:val="None"/>
          <w:rFonts w:ascii="Helvetica" w:hAnsi="Helvetica"/>
          <w:sz w:val="32"/>
          <w:szCs w:val="32"/>
          <w:rtl w:val="0"/>
          <w:lang w:val="en-US"/>
        </w:rPr>
        <w:t xml:space="preserve">(4) </w:t>
      </w:r>
      <w:r>
        <w:rPr>
          <w:rStyle w:val="Hyperlink.0"/>
          <w:rFonts w:ascii="Helvetica" w:cs="Helvetica" w:hAnsi="Helvetica" w:eastAsia="Helvetica"/>
        </w:rPr>
        <w:fldChar w:fldCharType="begin" w:fldLock="0"/>
      </w:r>
      <w:r>
        <w:rPr>
          <w:rStyle w:val="Hyperlink.0"/>
          <w:rFonts w:ascii="Helvetica" w:cs="Helvetica" w:hAnsi="Helvetica" w:eastAsia="Helvetica"/>
        </w:rPr>
        <w:instrText xml:space="preserve"> HYPERLINK "https://www.washingtonexaminer.com/politics/residents-refuse-to-cooperate-in-74-of-covid-19-cases-in-new-jersey"</w:instrText>
      </w:r>
      <w:r>
        <w:rPr>
          <w:rStyle w:val="Hyperlink.0"/>
          <w:rFonts w:ascii="Helvetica" w:cs="Helvetica" w:hAnsi="Helvetica" w:eastAsia="Helvetica"/>
        </w:rPr>
        <w:fldChar w:fldCharType="separate" w:fldLock="0"/>
      </w:r>
      <w:r>
        <w:rPr>
          <w:rStyle w:val="Hyperlink.0"/>
          <w:rFonts w:ascii="Helvetica" w:hAnsi="Helvetica"/>
          <w:rtl w:val="0"/>
          <w:lang w:val="en-US"/>
        </w:rPr>
        <w:t>https://www.washingtonexaminer.com/politics/residents-refuse-to-cooperate-in-74-of-covid-19-cases-in-new-jersey</w:t>
      </w:r>
      <w:r>
        <w:rPr>
          <w:rFonts w:ascii="Helvetica" w:cs="Helvetica" w:hAnsi="Helvetica" w:eastAsia="Helvetica"/>
        </w:rPr>
        <w:fldChar w:fldCharType="end" w:fldLock="0"/>
      </w:r>
    </w:p>
    <w:p>
      <w:pPr>
        <w:pStyle w:val="Body A"/>
        <w:rPr>
          <w:rFonts w:ascii="Helvetica" w:cs="Helvetica" w:hAnsi="Helvetica" w:eastAsia="Helvetica"/>
          <w:sz w:val="32"/>
          <w:szCs w:val="32"/>
        </w:rPr>
      </w:pPr>
    </w:p>
    <w:p>
      <w:pPr>
        <w:pStyle w:val="Body A"/>
        <w:rPr>
          <w:rFonts w:ascii="Helvetica" w:cs="Helvetica" w:hAnsi="Helvetica" w:eastAsia="Helvetica"/>
          <w:b w:val="1"/>
          <w:bCs w:val="1"/>
          <w:sz w:val="32"/>
          <w:szCs w:val="32"/>
        </w:rPr>
      </w:pPr>
    </w:p>
    <w:p>
      <w:pPr>
        <w:pStyle w:val="Body A"/>
        <w:rPr>
          <w:rFonts w:ascii="Helvetica" w:cs="Helvetica" w:hAnsi="Helvetica" w:eastAsia="Helvetica"/>
          <w:b w:val="1"/>
          <w:bCs w:val="1"/>
          <w:sz w:val="32"/>
          <w:szCs w:val="32"/>
        </w:rPr>
      </w:pPr>
    </w:p>
    <w:p>
      <w:pPr>
        <w:pStyle w:val="Body A"/>
        <w:rPr>
          <w:rFonts w:ascii="Helvetica" w:cs="Helvetica" w:hAnsi="Helvetica" w:eastAsia="Helvetica"/>
          <w:b w:val="1"/>
          <w:bCs w:val="1"/>
          <w:sz w:val="32"/>
          <w:szCs w:val="32"/>
        </w:rPr>
      </w:pPr>
    </w:p>
    <w:p>
      <w:pPr>
        <w:pStyle w:val="Body A"/>
        <w:rPr>
          <w:rStyle w:val="None"/>
          <w:rFonts w:ascii="Helvetica" w:cs="Helvetica" w:hAnsi="Helvetica" w:eastAsia="Helvetica"/>
          <w:b w:val="1"/>
          <w:bCs w:val="1"/>
          <w:sz w:val="32"/>
          <w:szCs w:val="32"/>
        </w:rPr>
      </w:pPr>
      <w:r>
        <w:rPr>
          <w:rStyle w:val="None"/>
          <w:rFonts w:ascii="Helvetica" w:hAnsi="Helvetica"/>
          <w:b w:val="1"/>
          <w:bCs w:val="1"/>
          <w:sz w:val="32"/>
          <w:szCs w:val="32"/>
          <w:rtl w:val="0"/>
          <w:lang w:val="en-US"/>
        </w:rPr>
        <w:t xml:space="preserve">Action Item </w:t>
      </w:r>
      <w:r>
        <w:rPr>
          <w:rStyle w:val="None"/>
          <w:rFonts w:ascii="Helvetica" w:hAnsi="Helvetica"/>
          <w:b w:val="1"/>
          <w:bCs w:val="1"/>
          <w:sz w:val="32"/>
          <w:szCs w:val="32"/>
          <w:rtl w:val="0"/>
          <w:lang w:val="en-US"/>
        </w:rPr>
        <w:t>5</w:t>
      </w:r>
    </w:p>
    <w:p>
      <w:pPr>
        <w:pStyle w:val="Body A"/>
        <w:rPr>
          <w:rFonts w:ascii="Helvetica" w:cs="Helvetica" w:hAnsi="Helvetica" w:eastAsia="Helvetica"/>
          <w:b w:val="1"/>
          <w:bCs w:val="1"/>
          <w:sz w:val="32"/>
          <w:szCs w:val="32"/>
        </w:rPr>
      </w:pPr>
    </w:p>
    <w:p>
      <w:pPr>
        <w:pStyle w:val="Body A"/>
        <w:rPr>
          <w:rStyle w:val="None"/>
          <w:rFonts w:ascii="Helvetica" w:cs="Helvetica" w:hAnsi="Helvetica" w:eastAsia="Helvetica"/>
          <w:sz w:val="32"/>
          <w:szCs w:val="32"/>
        </w:rPr>
      </w:pPr>
      <w:r>
        <w:rPr>
          <w:rStyle w:val="None"/>
          <w:rFonts w:ascii="Helvetica" w:hAnsi="Helvetica"/>
          <w:sz w:val="32"/>
          <w:szCs w:val="32"/>
          <w:rtl w:val="0"/>
          <w:lang w:val="en-US"/>
        </w:rPr>
        <w:t xml:space="preserve">SUBJECT: Please </w:t>
      </w:r>
      <w:r>
        <w:rPr>
          <w:rStyle w:val="None"/>
          <w:rFonts w:ascii="Helvetica" w:hAnsi="Helvetica"/>
          <w:sz w:val="32"/>
          <w:szCs w:val="32"/>
          <w:u w:color="0070c0"/>
          <w:rtl w:val="0"/>
          <w:lang w:val="en-US"/>
        </w:rPr>
        <w:t>protect my inalienable right to bodily sovereignty</w:t>
      </w:r>
    </w:p>
    <w:p>
      <w:pPr>
        <w:pStyle w:val="Body A"/>
        <w:rPr>
          <w:rFonts w:ascii="Helvetica" w:cs="Helvetica" w:hAnsi="Helvetica" w:eastAsia="Helvetica"/>
          <w:sz w:val="32"/>
          <w:szCs w:val="32"/>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 xml:space="preserve">As your constituent I am asking you to please co-sponsor S1122, </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An Act relative to bodily autonomy and family integrity</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 xml:space="preserve">.  This bill protects my inalienable right to bodily sovereignty.  In addition to ensuring the right to informed consent and freedom from threat or compulsion to accept any medical intervention including vaccination, S1122 provides strong protections for employees against unfair termination based upon their medical treatment choices. </w:t>
      </w:r>
    </w:p>
    <w:p>
      <w:pPr>
        <w:pStyle w:val="Body A"/>
        <w:rPr>
          <w:rFonts w:ascii="Helvetica" w:cs="Helvetica" w:hAnsi="Helvetica" w:eastAsia="Helvetica"/>
          <w:sz w:val="32"/>
          <w:szCs w:val="32"/>
          <w:u w:color="0070c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 xml:space="preserve">S1122 goes a long way to clarifying the role of government in our lives in regards to personal health, and it reinforces the importance of the individual in relationship to society, just as John Adams affirmed the sovereignty of the individual in the MA Declaration of Rights in 1780.  </w:t>
      </w:r>
    </w:p>
    <w:p>
      <w:pPr>
        <w:pStyle w:val="Body A"/>
        <w:rPr>
          <w:rFonts w:ascii="Helvetica" w:cs="Helvetica" w:hAnsi="Helvetica" w:eastAsia="Helvetica"/>
          <w:sz w:val="32"/>
          <w:szCs w:val="32"/>
          <w:u w:color="0070c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During these chaotic times when medical and governmental mandates have interfered with the normal functioning of public life, S1122 is truly needed to protect my and the Commonwealth</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s citizens</w:t>
      </w:r>
      <w:r>
        <w:rPr>
          <w:rStyle w:val="None"/>
          <w:rFonts w:ascii="Helvetica" w:hAnsi="Helvetica" w:hint="default"/>
          <w:sz w:val="32"/>
          <w:szCs w:val="32"/>
          <w:u w:color="0070c0"/>
          <w:rtl w:val="0"/>
          <w:lang w:val="en-US"/>
        </w:rPr>
        <w:t xml:space="preserve">’ </w:t>
      </w:r>
      <w:r>
        <w:rPr>
          <w:rStyle w:val="None"/>
          <w:rFonts w:ascii="Helvetica" w:hAnsi="Helvetica"/>
          <w:sz w:val="32"/>
          <w:szCs w:val="32"/>
          <w:u w:color="0070c0"/>
          <w:rtl w:val="0"/>
          <w:lang w:val="en-US"/>
        </w:rPr>
        <w:t xml:space="preserve">inalienable right to bodily autonomy, especially if ever threatened with coercion or confrontation over a medical protocol.   </w:t>
      </w:r>
    </w:p>
    <w:p>
      <w:pPr>
        <w:pStyle w:val="Body A"/>
        <w:rPr>
          <w:rFonts w:ascii="Helvetica" w:cs="Helvetica" w:hAnsi="Helvetica" w:eastAsia="Helvetica"/>
          <w:sz w:val="32"/>
          <w:szCs w:val="32"/>
          <w:u w:color="0070c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 xml:space="preserve">Our families look to you, our legislators, to support and co-sponsor S1122 </w:t>
      </w:r>
      <w:r>
        <w:rPr>
          <w:rStyle w:val="None"/>
          <w:rFonts w:ascii="Helvetica" w:hAnsi="Helvetica" w:hint="default"/>
          <w:sz w:val="32"/>
          <w:szCs w:val="32"/>
          <w:u w:color="0070c0"/>
          <w:rtl w:val="0"/>
          <w:lang w:val="en-US"/>
        </w:rPr>
        <w:t xml:space="preserve">– </w:t>
      </w:r>
      <w:r>
        <w:rPr>
          <w:rStyle w:val="None"/>
          <w:rFonts w:ascii="Helvetica" w:hAnsi="Helvetica"/>
          <w:sz w:val="32"/>
          <w:szCs w:val="32"/>
          <w:u w:color="0070c0"/>
          <w:rtl w:val="0"/>
          <w:lang w:val="en-US"/>
        </w:rPr>
        <w:t xml:space="preserve">a bill affirming bodily autonomy and family integrity. Thank you for your time and consideration. </w:t>
      </w:r>
    </w:p>
    <w:p>
      <w:pPr>
        <w:pStyle w:val="Body A"/>
        <w:rPr>
          <w:rStyle w:val="None"/>
          <w:rFonts w:ascii="Helvetica" w:cs="Helvetica" w:hAnsi="Helvetica" w:eastAsia="Helvetica"/>
          <w:sz w:val="32"/>
          <w:szCs w:val="32"/>
          <w:u w:color="00b050"/>
        </w:rPr>
      </w:pPr>
    </w:p>
    <w:p>
      <w:pPr>
        <w:pStyle w:val="Body A"/>
        <w:rPr>
          <w:rStyle w:val="None"/>
          <w:rFonts w:ascii="Helvetica" w:cs="Helvetica" w:hAnsi="Helvetica" w:eastAsia="Helvetica"/>
          <w:sz w:val="32"/>
          <w:szCs w:val="32"/>
          <w:u w:color="00b050"/>
        </w:rPr>
      </w:pPr>
    </w:p>
    <w:p>
      <w:pPr>
        <w:pStyle w:val="Body A"/>
        <w:rPr>
          <w:rStyle w:val="None"/>
          <w:rFonts w:ascii="Helvetica" w:cs="Helvetica" w:hAnsi="Helvetica" w:eastAsia="Helvetica"/>
          <w:sz w:val="32"/>
          <w:szCs w:val="32"/>
          <w:u w:color="00b050"/>
        </w:rPr>
      </w:pPr>
    </w:p>
    <w:p>
      <w:pPr>
        <w:pStyle w:val="Body A"/>
        <w:rPr>
          <w:rStyle w:val="None"/>
          <w:rFonts w:ascii="Helvetica" w:cs="Helvetica" w:hAnsi="Helvetica" w:eastAsia="Helvetica"/>
          <w:sz w:val="32"/>
          <w:szCs w:val="32"/>
          <w:u w:color="00b050"/>
        </w:rPr>
      </w:pPr>
    </w:p>
    <w:p>
      <w:pPr>
        <w:pStyle w:val="Body A"/>
        <w:rPr>
          <w:rStyle w:val="None"/>
          <w:rFonts w:ascii="Helvetica" w:cs="Helvetica" w:hAnsi="Helvetica" w:eastAsia="Helvetica"/>
          <w:b w:val="1"/>
          <w:bCs w:val="1"/>
          <w:sz w:val="32"/>
          <w:szCs w:val="32"/>
          <w:u w:color="7030a0"/>
        </w:rPr>
      </w:pPr>
      <w:r>
        <w:rPr>
          <w:rStyle w:val="None"/>
          <w:rFonts w:ascii="Helvetica" w:hAnsi="Helvetica"/>
          <w:b w:val="1"/>
          <w:bCs w:val="1"/>
          <w:sz w:val="32"/>
          <w:szCs w:val="32"/>
          <w:u w:color="7030a0"/>
          <w:rtl w:val="0"/>
          <w:lang w:val="en-US"/>
        </w:rPr>
        <w:t xml:space="preserve">Action Item </w:t>
      </w:r>
      <w:r>
        <w:rPr>
          <w:rStyle w:val="None"/>
          <w:rFonts w:ascii="Helvetica" w:hAnsi="Helvetica"/>
          <w:b w:val="1"/>
          <w:bCs w:val="1"/>
          <w:sz w:val="32"/>
          <w:szCs w:val="32"/>
          <w:u w:color="7030a0"/>
          <w:rtl w:val="0"/>
          <w:lang w:val="en-US"/>
        </w:rPr>
        <w:t>6</w:t>
      </w:r>
    </w:p>
    <w:p>
      <w:pPr>
        <w:pStyle w:val="Body A"/>
        <w:rPr>
          <w:rStyle w:val="None"/>
          <w:rFonts w:ascii="Helvetica" w:cs="Helvetica" w:hAnsi="Helvetica" w:eastAsia="Helvetica"/>
          <w:b w:val="1"/>
          <w:bCs w:val="1"/>
          <w:sz w:val="32"/>
          <w:szCs w:val="32"/>
          <w:u w:color="7030a0"/>
        </w:rPr>
      </w:pPr>
    </w:p>
    <w:p>
      <w:pPr>
        <w:pStyle w:val="Body A"/>
        <w:rPr>
          <w:rStyle w:val="None"/>
          <w:rFonts w:ascii="Helvetica" w:cs="Helvetica" w:hAnsi="Helvetica" w:eastAsia="Helvetica"/>
          <w:b w:val="1"/>
          <w:bCs w:val="1"/>
          <w:sz w:val="32"/>
          <w:szCs w:val="32"/>
          <w:u w:color="7030a0"/>
        </w:rPr>
      </w:pPr>
      <w:r>
        <w:rPr>
          <w:rStyle w:val="None"/>
          <w:rFonts w:ascii="Helvetica" w:hAnsi="Helvetica"/>
          <w:sz w:val="32"/>
          <w:szCs w:val="32"/>
          <w:u w:color="00b050"/>
          <w:rtl w:val="0"/>
          <w:lang w:val="en-US"/>
        </w:rPr>
        <w:t>SUBJECT: Please protect choice in medical care, support S1122</w:t>
      </w:r>
    </w:p>
    <w:p>
      <w:pPr>
        <w:pStyle w:val="Body A"/>
        <w:rPr>
          <w:rFonts w:ascii="Helvetica" w:cs="Helvetica" w:hAnsi="Helvetica" w:eastAsia="Helvetica"/>
          <w:b w:val="1"/>
          <w:bCs w:val="1"/>
          <w:sz w:val="32"/>
          <w:szCs w:val="32"/>
          <w:u w:color="7030a0"/>
        </w:rPr>
      </w:pPr>
    </w:p>
    <w:p>
      <w:pPr>
        <w:pStyle w:val="Body A"/>
        <w:rPr>
          <w:rStyle w:val="None"/>
          <w:rFonts w:ascii="Helvetica" w:cs="Helvetica" w:hAnsi="Helvetica" w:eastAsia="Helvetica"/>
          <w:sz w:val="32"/>
          <w:szCs w:val="32"/>
          <w:u w:color="7030a0"/>
        </w:rPr>
      </w:pPr>
      <w:r>
        <w:rPr>
          <w:rStyle w:val="None"/>
          <w:rFonts w:ascii="Helvetica" w:hAnsi="Helvetica"/>
          <w:sz w:val="32"/>
          <w:szCs w:val="32"/>
          <w:u w:color="7030a0"/>
          <w:rtl w:val="0"/>
          <w:lang w:val="en-US"/>
        </w:rPr>
        <w:t>A</w:t>
      </w:r>
      <w:r>
        <w:rPr>
          <w:rStyle w:val="None"/>
          <w:rFonts w:ascii="Helvetica" w:hAnsi="Helvetica"/>
          <w:sz w:val="32"/>
          <w:szCs w:val="32"/>
          <w:u w:color="7030a0"/>
          <w:rtl w:val="0"/>
          <w:lang w:val="en-US"/>
        </w:rPr>
        <w:t xml:space="preserve">s a concerned resident of Massachusetts </w:t>
      </w:r>
      <w:r>
        <w:rPr>
          <w:rStyle w:val="None"/>
          <w:rFonts w:ascii="Helvetica" w:hAnsi="Helvetica"/>
          <w:sz w:val="32"/>
          <w:szCs w:val="32"/>
          <w:u w:color="7030a0"/>
          <w:rtl w:val="0"/>
          <w:lang w:val="en-US"/>
        </w:rPr>
        <w:t>I</w:t>
      </w:r>
      <w:r>
        <w:rPr>
          <w:rStyle w:val="None"/>
          <w:rFonts w:ascii="Helvetica" w:hAnsi="Helvetica"/>
          <w:sz w:val="32"/>
          <w:szCs w:val="32"/>
          <w:u w:color="7030a0"/>
          <w:rtl w:val="0"/>
          <w:lang w:val="en-US"/>
        </w:rPr>
        <w:t xml:space="preserve"> ask you to please co-sponsor Bill S1122, </w:t>
      </w:r>
      <w:r>
        <w:rPr>
          <w:rStyle w:val="None"/>
          <w:rFonts w:ascii="Helvetica" w:hAnsi="Helvetica" w:hint="default"/>
          <w:sz w:val="32"/>
          <w:szCs w:val="32"/>
          <w:u w:color="7030a0"/>
          <w:rtl w:val="0"/>
          <w:lang w:val="en-US"/>
        </w:rPr>
        <w:t>‘</w:t>
      </w:r>
      <w:r>
        <w:rPr>
          <w:rStyle w:val="None"/>
          <w:rFonts w:ascii="Helvetica" w:hAnsi="Helvetica"/>
          <w:sz w:val="32"/>
          <w:szCs w:val="32"/>
          <w:u w:color="7030a0"/>
          <w:rtl w:val="0"/>
          <w:lang w:val="en-US"/>
        </w:rPr>
        <w:t>An Act relative to bodily autonomy and family integrity.</w:t>
      </w:r>
      <w:r>
        <w:rPr>
          <w:rStyle w:val="None"/>
          <w:rFonts w:ascii="Helvetica" w:hAnsi="Helvetica" w:hint="default"/>
          <w:sz w:val="32"/>
          <w:szCs w:val="32"/>
          <w:u w:color="7030a0"/>
          <w:rtl w:val="0"/>
          <w:lang w:val="en-US"/>
        </w:rPr>
        <w:t xml:space="preserve">’ </w:t>
      </w:r>
      <w:r>
        <w:rPr>
          <w:rStyle w:val="None"/>
          <w:rFonts w:ascii="Helvetica" w:hAnsi="Helvetica"/>
          <w:sz w:val="32"/>
          <w:szCs w:val="32"/>
          <w:u w:color="7030a0"/>
          <w:rtl w:val="0"/>
          <w:lang w:val="en-US"/>
        </w:rPr>
        <w:t>This bill affirms 'choice' in</w:t>
      </w:r>
      <w:r>
        <w:rPr>
          <w:rStyle w:val="None"/>
          <w:rFonts w:ascii="Helvetica" w:hAnsi="Helvetica"/>
          <w:sz w:val="32"/>
          <w:szCs w:val="32"/>
          <w:u w:color="7030a0"/>
          <w:rtl w:val="0"/>
          <w:lang w:val="en-US"/>
        </w:rPr>
        <w:t xml:space="preserve"> medical </w:t>
      </w:r>
      <w:r>
        <w:rPr>
          <w:rStyle w:val="None"/>
          <w:rFonts w:ascii="Helvetica" w:hAnsi="Helvetica"/>
          <w:sz w:val="32"/>
          <w:szCs w:val="32"/>
          <w:u w:color="7030a0"/>
          <w:rtl w:val="0"/>
          <w:lang w:val="en-US"/>
        </w:rPr>
        <w:t>care decisions across all sectors of life including education, employment, travel, and lifestyle preferences, and the bill further protects myself and others from any form of discrimination or retaliatory action by employers or institutions for the health choices we</w:t>
      </w:r>
      <w:r>
        <w:rPr>
          <w:rStyle w:val="None"/>
          <w:rFonts w:ascii="Helvetica" w:hAnsi="Helvetica"/>
          <w:sz w:val="32"/>
          <w:szCs w:val="32"/>
          <w:u w:color="7030a0"/>
          <w:rtl w:val="0"/>
          <w:lang w:val="en-US"/>
        </w:rPr>
        <w:t xml:space="preserve"> </w:t>
      </w:r>
      <w:r>
        <w:rPr>
          <w:rStyle w:val="None"/>
          <w:rFonts w:ascii="Helvetica" w:hAnsi="Helvetica"/>
          <w:sz w:val="32"/>
          <w:szCs w:val="32"/>
          <w:u w:color="7030a0"/>
          <w:rtl w:val="0"/>
          <w:lang w:val="en-US"/>
        </w:rPr>
        <w:t xml:space="preserve">make. </w:t>
      </w:r>
    </w:p>
    <w:p>
      <w:pPr>
        <w:pStyle w:val="Body A"/>
        <w:rPr>
          <w:rFonts w:ascii="Helvetica" w:cs="Helvetica" w:hAnsi="Helvetica" w:eastAsia="Helvetica"/>
          <w:sz w:val="32"/>
          <w:szCs w:val="32"/>
          <w:u w:color="7030a0"/>
        </w:rPr>
      </w:pPr>
    </w:p>
    <w:p>
      <w:pPr>
        <w:pStyle w:val="Body A"/>
        <w:rPr>
          <w:rStyle w:val="None"/>
          <w:rFonts w:ascii="Helvetica" w:cs="Helvetica" w:hAnsi="Helvetica" w:eastAsia="Helvetica"/>
          <w:sz w:val="32"/>
          <w:szCs w:val="32"/>
          <w:u w:color="7030a0"/>
        </w:rPr>
      </w:pPr>
      <w:r>
        <w:rPr>
          <w:rStyle w:val="None"/>
          <w:rFonts w:ascii="Helvetica" w:hAnsi="Helvetica"/>
          <w:sz w:val="32"/>
          <w:szCs w:val="32"/>
          <w:u w:color="7030a0"/>
          <w:rtl w:val="0"/>
          <w:lang w:val="en-US"/>
        </w:rPr>
        <w:t xml:space="preserve">A relevant example of health discrimination </w:t>
      </w:r>
      <w:r>
        <w:rPr>
          <w:rStyle w:val="None"/>
          <w:rFonts w:ascii="Helvetica" w:hAnsi="Helvetica"/>
          <w:sz w:val="32"/>
          <w:szCs w:val="32"/>
          <w:u w:color="7030a0"/>
          <w:rtl w:val="0"/>
          <w:lang w:val="en-US"/>
        </w:rPr>
        <w:t xml:space="preserve">is </w:t>
      </w:r>
      <w:r>
        <w:rPr>
          <w:rStyle w:val="None"/>
          <w:rFonts w:ascii="Helvetica" w:hAnsi="Helvetica"/>
          <w:sz w:val="32"/>
          <w:szCs w:val="32"/>
          <w:u w:color="7030a0"/>
          <w:rtl w:val="0"/>
          <w:lang w:val="en-US"/>
        </w:rPr>
        <w:t xml:space="preserve">college students nationwide are now being </w:t>
      </w:r>
      <w:r>
        <w:rPr>
          <w:rStyle w:val="None"/>
          <w:rFonts w:ascii="Helvetica" w:hAnsi="Helvetica"/>
          <w:sz w:val="32"/>
          <w:szCs w:val="32"/>
          <w:u w:color="7030a0"/>
          <w:rtl w:val="0"/>
          <w:lang w:val="en-US"/>
        </w:rPr>
        <w:t>required</w:t>
      </w:r>
      <w:r>
        <w:rPr>
          <w:rStyle w:val="None"/>
          <w:rFonts w:ascii="Helvetica" w:hAnsi="Helvetica"/>
          <w:sz w:val="32"/>
          <w:szCs w:val="32"/>
          <w:u w:color="7030a0"/>
          <w:rtl w:val="0"/>
          <w:lang w:val="en-US"/>
        </w:rPr>
        <w:t xml:space="preserve"> by their schools to take the Covid-19 shot before they can attend university in the fall. </w:t>
      </w:r>
      <w:r>
        <w:rPr>
          <w:rStyle w:val="None"/>
          <w:rFonts w:ascii="Helvetica" w:hAnsi="Helvetica"/>
          <w:sz w:val="32"/>
          <w:szCs w:val="32"/>
          <w:u w:color="7030a0"/>
          <w:rtl w:val="0"/>
          <w:lang w:val="en-US"/>
        </w:rPr>
        <w:t>Y</w:t>
      </w:r>
      <w:r>
        <w:rPr>
          <w:rStyle w:val="None"/>
          <w:rFonts w:ascii="Helvetica" w:hAnsi="Helvetica"/>
          <w:sz w:val="32"/>
          <w:szCs w:val="32"/>
          <w:u w:color="7030a0"/>
          <w:rtl w:val="0"/>
          <w:lang w:val="en-US"/>
        </w:rPr>
        <w:t>oung people ages 1-19 already have robust immunity with a 99.997% survival rate</w:t>
      </w:r>
      <w:r>
        <w:rPr>
          <w:rStyle w:val="None"/>
          <w:rFonts w:ascii="Helvetica" w:hAnsi="Helvetica"/>
          <w:sz w:val="32"/>
          <w:szCs w:val="32"/>
          <w:u w:color="7030a0"/>
          <w:rtl w:val="0"/>
          <w:lang w:val="en-US"/>
        </w:rPr>
        <w:t xml:space="preserve">. </w:t>
      </w:r>
      <w:r>
        <w:rPr>
          <w:rStyle w:val="None"/>
          <w:rFonts w:ascii="Helvetica" w:hAnsi="Helvetica"/>
          <w:sz w:val="32"/>
          <w:szCs w:val="32"/>
          <w:u w:color="7030a0"/>
          <w:rtl w:val="0"/>
          <w:lang w:val="en-US"/>
        </w:rPr>
        <w:t>There is no justification for them to undertake this protocol unless they wish to.  Experimental mRNA gene-therapy shots are under Emergency Use Authorization</w:t>
      </w:r>
      <w:r>
        <w:rPr>
          <w:rStyle w:val="None"/>
          <w:rFonts w:ascii="Helvetica" w:hAnsi="Helvetica"/>
          <w:sz w:val="32"/>
          <w:szCs w:val="32"/>
          <w:u w:color="7030a0"/>
          <w:rtl w:val="0"/>
          <w:lang w:val="en-US"/>
        </w:rPr>
        <w:t>.</w:t>
      </w:r>
      <w:r>
        <w:rPr>
          <w:rStyle w:val="None"/>
          <w:rFonts w:ascii="Helvetica" w:hAnsi="Helvetica"/>
          <w:sz w:val="32"/>
          <w:szCs w:val="32"/>
          <w:u w:color="7030a0"/>
          <w:rtl w:val="0"/>
          <w:lang w:val="en-US"/>
        </w:rPr>
        <w:t xml:space="preserve"> </w:t>
      </w:r>
      <w:r>
        <w:rPr>
          <w:rStyle w:val="None"/>
          <w:rFonts w:ascii="Helvetica" w:hAnsi="Helvetica"/>
          <w:sz w:val="32"/>
          <w:szCs w:val="32"/>
          <w:u w:color="7030a0"/>
          <w:rtl w:val="0"/>
          <w:lang w:val="en-US"/>
        </w:rPr>
        <w:t>T</w:t>
      </w:r>
      <w:r>
        <w:rPr>
          <w:rStyle w:val="None"/>
          <w:rFonts w:ascii="Helvetica" w:hAnsi="Helvetica"/>
          <w:sz w:val="32"/>
          <w:szCs w:val="32"/>
          <w:u w:color="7030a0"/>
          <w:rtl w:val="0"/>
          <w:lang w:val="en-US"/>
        </w:rPr>
        <w:t xml:space="preserve">he public is serving as the expanded pool of the stage-three clinical trials. No prior animal studies were conducted before these gene products were put on the market, nor have the vaccines undergone long-term studies of at least 4-5 years on safety and efficacy, as do pharmaceutical drugs.  </w:t>
      </w:r>
    </w:p>
    <w:p>
      <w:pPr>
        <w:pStyle w:val="Body A"/>
        <w:rPr>
          <w:rFonts w:ascii="Helvetica" w:cs="Helvetica" w:hAnsi="Helvetica" w:eastAsia="Helvetica"/>
          <w:sz w:val="32"/>
          <w:szCs w:val="32"/>
          <w:u w:color="7030a0"/>
        </w:rPr>
      </w:pPr>
    </w:p>
    <w:p>
      <w:pPr>
        <w:pStyle w:val="Body A"/>
        <w:rPr>
          <w:rStyle w:val="None"/>
          <w:rFonts w:ascii="Helvetica" w:cs="Helvetica" w:hAnsi="Helvetica" w:eastAsia="Helvetica"/>
          <w:sz w:val="32"/>
          <w:szCs w:val="32"/>
          <w:u w:color="7030a0"/>
        </w:rPr>
      </w:pPr>
      <w:r>
        <w:rPr>
          <w:rStyle w:val="None"/>
          <w:rFonts w:ascii="Helvetica" w:hAnsi="Helvetica"/>
          <w:sz w:val="32"/>
          <w:szCs w:val="32"/>
          <w:u w:color="7030a0"/>
          <w:rtl w:val="0"/>
          <w:lang w:val="en-US"/>
        </w:rPr>
        <w:t xml:space="preserve">Fallout from the lack of proper scientific rigor and safety with the mRNA vaccines is beginning to show. The childhood inoculation program with COVID-19 began in April 2021. As of June 11th, a total of 475 cases of heart inflammation has been reported to CDC in people age 30 or younger, with the agency calling for an emergency meeting on June 23 to discuss a potential link between the mRNA shots and inflammation. (1)  Quoting from the CDC ACIP Vast Report: </w:t>
      </w:r>
      <w:r>
        <w:rPr>
          <w:rStyle w:val="None"/>
          <w:rFonts w:ascii="Helvetica" w:hAnsi="Helvetica" w:hint="default"/>
          <w:sz w:val="32"/>
          <w:szCs w:val="32"/>
          <w:u w:color="7030a0"/>
          <w:rtl w:val="0"/>
          <w:lang w:val="en-US"/>
        </w:rPr>
        <w:t>“</w:t>
      </w:r>
      <w:r>
        <w:rPr>
          <w:rStyle w:val="None"/>
          <w:rFonts w:ascii="Helvetica" w:hAnsi="Helvetica"/>
          <w:i w:val="1"/>
          <w:iCs w:val="1"/>
          <w:sz w:val="32"/>
          <w:szCs w:val="32"/>
          <w:u w:color="7030a0"/>
          <w:rtl w:val="0"/>
          <w:lang w:val="en-US"/>
        </w:rPr>
        <w:t>Data from VAERS show that in the 30-day window following dose 2 mRNA COVID-19 vaccination, there was a higher number of observed than expected myocarditis/pericarditis cases in 16</w:t>
      </w:r>
      <w:r>
        <w:rPr>
          <w:rStyle w:val="None"/>
          <w:rFonts w:ascii="Helvetica" w:hAnsi="Helvetica" w:hint="default"/>
          <w:i w:val="1"/>
          <w:iCs w:val="1"/>
          <w:sz w:val="32"/>
          <w:szCs w:val="32"/>
          <w:u w:color="7030a0"/>
          <w:rtl w:val="0"/>
          <w:lang w:val="en-US"/>
        </w:rPr>
        <w:t>–</w:t>
      </w:r>
      <w:r>
        <w:rPr>
          <w:rStyle w:val="None"/>
          <w:rFonts w:ascii="Helvetica" w:hAnsi="Helvetica"/>
          <w:i w:val="1"/>
          <w:iCs w:val="1"/>
          <w:sz w:val="32"/>
          <w:szCs w:val="32"/>
          <w:u w:color="7030a0"/>
          <w:rtl w:val="0"/>
          <w:lang w:val="en-US"/>
        </w:rPr>
        <w:t>24-year-olds</w:t>
      </w:r>
      <w:r>
        <w:rPr>
          <w:rStyle w:val="None"/>
          <w:rFonts w:ascii="Helvetica" w:hAnsi="Helvetica"/>
          <w:sz w:val="32"/>
          <w:szCs w:val="32"/>
          <w:u w:color="7030a0"/>
          <w:rtl w:val="0"/>
          <w:lang w:val="en-US"/>
        </w:rPr>
        <w:t>.</w:t>
      </w:r>
      <w:r>
        <w:rPr>
          <w:rStyle w:val="None"/>
          <w:rFonts w:ascii="Helvetica" w:hAnsi="Helvetica" w:hint="default"/>
          <w:sz w:val="32"/>
          <w:szCs w:val="32"/>
          <w:u w:color="7030a0"/>
          <w:rtl w:val="0"/>
          <w:lang w:val="en-US"/>
        </w:rPr>
        <w:t xml:space="preserve">” </w:t>
      </w:r>
      <w:r>
        <w:rPr>
          <w:rStyle w:val="None"/>
          <w:rFonts w:ascii="Helvetica" w:hAnsi="Helvetica"/>
          <w:sz w:val="32"/>
          <w:szCs w:val="32"/>
          <w:u w:color="7030a0"/>
          <w:rtl w:val="0"/>
          <w:lang w:val="en-US"/>
        </w:rPr>
        <w:t>(2)   Also, as of July 2nd, there have been over 1,500 reports of anaphylaxis in 12-17-year-olds. (3)</w:t>
      </w:r>
    </w:p>
    <w:p>
      <w:pPr>
        <w:pStyle w:val="Body A"/>
        <w:rPr>
          <w:rFonts w:ascii="Helvetica" w:cs="Helvetica" w:hAnsi="Helvetica" w:eastAsia="Helvetica"/>
          <w:sz w:val="32"/>
          <w:szCs w:val="32"/>
          <w:u w:color="7030a0"/>
          <w:shd w:val="clear" w:color="auto" w:fill="ffffff"/>
        </w:rPr>
      </w:pPr>
    </w:p>
    <w:p>
      <w:pPr>
        <w:pStyle w:val="Body A"/>
        <w:rPr>
          <w:rStyle w:val="None"/>
          <w:rFonts w:ascii="Helvetica" w:cs="Helvetica" w:hAnsi="Helvetica" w:eastAsia="Helvetica"/>
          <w:sz w:val="32"/>
          <w:szCs w:val="32"/>
          <w:u w:color="7030a0"/>
          <w:shd w:val="clear" w:color="auto" w:fill="ffffff"/>
        </w:rPr>
      </w:pPr>
      <w:r>
        <w:rPr>
          <w:rStyle w:val="None"/>
          <w:rFonts w:ascii="Helvetica" w:hAnsi="Helvetica"/>
          <w:sz w:val="32"/>
          <w:szCs w:val="32"/>
          <w:u w:color="7030a0"/>
          <w:shd w:val="clear" w:color="auto" w:fill="ffffff"/>
          <w:rtl w:val="0"/>
          <w:lang w:val="en-US"/>
        </w:rPr>
        <w:t xml:space="preserve">These are alarming numbers of adverse events in children post COVID-19 vaccination. Why is such a questionable protocol being </w:t>
      </w:r>
      <w:r>
        <w:rPr>
          <w:rStyle w:val="None"/>
          <w:rFonts w:ascii="Helvetica" w:hAnsi="Helvetica"/>
          <w:sz w:val="32"/>
          <w:szCs w:val="32"/>
          <w:u w:color="7030a0"/>
          <w:shd w:val="clear" w:color="auto" w:fill="ffffff"/>
          <w:rtl w:val="0"/>
          <w:lang w:val="en-US"/>
        </w:rPr>
        <w:t>required</w:t>
      </w:r>
      <w:r>
        <w:rPr>
          <w:rStyle w:val="None"/>
          <w:rFonts w:ascii="Helvetica" w:hAnsi="Helvetica"/>
          <w:sz w:val="32"/>
          <w:szCs w:val="32"/>
          <w:u w:color="7030a0"/>
          <w:shd w:val="clear" w:color="auto" w:fill="ffffff"/>
          <w:rtl w:val="0"/>
          <w:lang w:val="en-US"/>
        </w:rPr>
        <w:t xml:space="preserve"> for young people with robust immunity</w:t>
      </w:r>
      <w:r>
        <w:rPr>
          <w:rStyle w:val="None"/>
          <w:rFonts w:ascii="Helvetica" w:hAnsi="Helvetica"/>
          <w:sz w:val="32"/>
          <w:szCs w:val="32"/>
          <w:u w:color="7030a0"/>
          <w:shd w:val="clear" w:color="auto" w:fill="ffffff"/>
          <w:rtl w:val="0"/>
          <w:lang w:val="en-US"/>
        </w:rPr>
        <w:t xml:space="preserve"> </w:t>
      </w:r>
      <w:r>
        <w:rPr>
          <w:rStyle w:val="None"/>
          <w:rFonts w:ascii="Helvetica" w:hAnsi="Helvetica"/>
          <w:sz w:val="32"/>
          <w:szCs w:val="32"/>
          <w:u w:color="7030a0"/>
          <w:shd w:val="clear" w:color="auto" w:fill="ffffff"/>
          <w:rtl w:val="0"/>
          <w:lang w:val="en-US"/>
        </w:rPr>
        <w:t>just so that they can pursue their education</w:t>
      </w:r>
      <w:r>
        <w:rPr>
          <w:rStyle w:val="None"/>
          <w:rFonts w:ascii="Helvetica" w:hAnsi="Helvetica"/>
          <w:sz w:val="32"/>
          <w:szCs w:val="32"/>
          <w:u w:color="7030a0"/>
          <w:shd w:val="clear" w:color="auto" w:fill="ffffff"/>
          <w:rtl w:val="0"/>
          <w:lang w:val="en-US"/>
        </w:rPr>
        <w:t>?</w:t>
      </w:r>
      <w:r>
        <w:rPr>
          <w:rStyle w:val="None"/>
          <w:rFonts w:ascii="Helvetica" w:hAnsi="Helvetica"/>
          <w:sz w:val="32"/>
          <w:szCs w:val="32"/>
          <w:u w:color="7030a0"/>
          <w:shd w:val="clear" w:color="auto" w:fill="ffffff"/>
          <w:rtl w:val="0"/>
          <w:lang w:val="en-US"/>
        </w:rPr>
        <w:t xml:space="preserve"> </w:t>
      </w:r>
      <w:r>
        <w:rPr>
          <w:rStyle w:val="None"/>
          <w:rFonts w:ascii="Helvetica" w:hAnsi="Helvetica"/>
          <w:sz w:val="32"/>
          <w:szCs w:val="32"/>
          <w:u w:color="7030a0"/>
          <w:shd w:val="clear" w:color="auto" w:fill="ffffff"/>
          <w:rtl w:val="0"/>
          <w:lang w:val="en-US"/>
        </w:rPr>
        <w:t>C</w:t>
      </w:r>
      <w:r>
        <w:rPr>
          <w:rStyle w:val="None"/>
          <w:rFonts w:ascii="Helvetica" w:hAnsi="Helvetica"/>
          <w:sz w:val="32"/>
          <w:szCs w:val="32"/>
          <w:u w:color="7030a0"/>
          <w:shd w:val="clear" w:color="auto" w:fill="ffffff"/>
          <w:rtl w:val="0"/>
          <w:lang w:val="en-US"/>
        </w:rPr>
        <w:t>oncurrently US government workers, have been given the option of informed voluntary consent with the covid vaccine? (4).  Such discrimination between two different groups of Americans is arbitrary and discriminatory, and its use in young children is ethically unjustifiable.</w:t>
      </w:r>
      <w:r>
        <w:rPr>
          <w:rStyle w:val="None"/>
          <w:rFonts w:ascii="Helvetica" w:hAnsi="Helvetica"/>
          <w:sz w:val="32"/>
          <w:szCs w:val="32"/>
          <w:u w:color="7030a0"/>
          <w:shd w:val="clear" w:color="auto" w:fill="ffffff"/>
          <w:rtl w:val="0"/>
          <w:lang w:val="en-US"/>
        </w:rPr>
        <w:t xml:space="preserve"> Please support S1122 and protect my right to make my own medical decisions.</w:t>
      </w:r>
    </w:p>
    <w:p>
      <w:pPr>
        <w:pStyle w:val="Body A"/>
        <w:rPr>
          <w:rStyle w:val="None"/>
          <w:rFonts w:ascii="Helvetica" w:cs="Helvetica" w:hAnsi="Helvetica" w:eastAsia="Helvetica"/>
          <w:sz w:val="32"/>
          <w:szCs w:val="32"/>
          <w:u w:color="7030a0"/>
        </w:rPr>
      </w:pPr>
    </w:p>
    <w:p>
      <w:pPr>
        <w:pStyle w:val="Body A"/>
        <w:spacing w:after="72"/>
        <w:outlineLvl w:val="0"/>
        <w:rPr>
          <w:rStyle w:val="None"/>
          <w:rFonts w:ascii="Helvetica" w:cs="Helvetica" w:hAnsi="Helvetica" w:eastAsia="Helvetica"/>
          <w:kern w:val="36"/>
          <w:sz w:val="32"/>
          <w:szCs w:val="32"/>
          <w:u w:color="7030a0"/>
        </w:rPr>
      </w:pPr>
      <w:r>
        <w:rPr>
          <w:rStyle w:val="None"/>
          <w:rFonts w:ascii="Helvetica" w:hAnsi="Helvetica"/>
          <w:kern w:val="36"/>
          <w:sz w:val="32"/>
          <w:szCs w:val="32"/>
          <w:u w:color="7030a0"/>
          <w:rtl w:val="0"/>
          <w:lang w:val="en-US"/>
        </w:rPr>
        <w:t>(1) https://www.beckershospitalreview.com/cardiology/rare-cases-of-heart-inflammation-in-young-vaccine-recipients-prompts-emergency-cdc-meeting.html</w:t>
      </w:r>
    </w:p>
    <w:p>
      <w:pPr>
        <w:pStyle w:val="Body A"/>
        <w:spacing w:after="72"/>
        <w:outlineLvl w:val="0"/>
        <w:rPr>
          <w:rStyle w:val="Hyperlink.3"/>
          <w:rFonts w:ascii="Helvetica" w:cs="Helvetica" w:hAnsi="Helvetica" w:eastAsia="Helvetica"/>
        </w:rPr>
      </w:pPr>
      <w:r>
        <w:rPr>
          <w:rStyle w:val="None"/>
          <w:rFonts w:ascii="Helvetica" w:hAnsi="Helvetica"/>
          <w:sz w:val="32"/>
          <w:szCs w:val="32"/>
          <w:u w:color="7030a0"/>
          <w:rtl w:val="0"/>
          <w:lang w:val="en-US"/>
        </w:rPr>
        <w:t xml:space="preserve">(2) </w:t>
      </w:r>
      <w:r>
        <w:rPr>
          <w:rStyle w:val="Hyperlink.3"/>
          <w:rFonts w:ascii="Helvetica" w:cs="Helvetica" w:hAnsi="Helvetica" w:eastAsia="Helvetica"/>
        </w:rPr>
        <w:fldChar w:fldCharType="begin" w:fldLock="0"/>
      </w:r>
      <w:r>
        <w:rPr>
          <w:rStyle w:val="Hyperlink.3"/>
          <w:rFonts w:ascii="Helvetica" w:cs="Helvetica" w:hAnsi="Helvetica" w:eastAsia="Helvetica"/>
        </w:rPr>
        <w:instrText xml:space="preserve"> HYPERLINK "https://www.cdc.gov/vaccines/acip/work-groups-vast/report-2021-05-24.html"</w:instrText>
      </w:r>
      <w:r>
        <w:rPr>
          <w:rStyle w:val="Hyperlink.3"/>
          <w:rFonts w:ascii="Helvetica" w:cs="Helvetica" w:hAnsi="Helvetica" w:eastAsia="Helvetica"/>
        </w:rPr>
        <w:fldChar w:fldCharType="separate" w:fldLock="0"/>
      </w:r>
      <w:r>
        <w:rPr>
          <w:rStyle w:val="Hyperlink.3"/>
          <w:rFonts w:ascii="Helvetica" w:hAnsi="Helvetica"/>
          <w:rtl w:val="0"/>
          <w:lang w:val="en-US"/>
        </w:rPr>
        <w:t>https://www.cdc.gov/vaccines/acip/work-groups-vast/report-2021-05-24.html</w:t>
      </w:r>
      <w:r>
        <w:rPr>
          <w:rFonts w:ascii="Helvetica" w:cs="Helvetica" w:hAnsi="Helvetica" w:eastAsia="Helvetica"/>
        </w:rPr>
        <w:fldChar w:fldCharType="end" w:fldLock="0"/>
      </w:r>
    </w:p>
    <w:p>
      <w:pPr>
        <w:pStyle w:val="Body A"/>
        <w:spacing w:after="72"/>
        <w:outlineLvl w:val="0"/>
        <w:rPr>
          <w:rStyle w:val="None"/>
          <w:rFonts w:ascii="Helvetica" w:cs="Helvetica" w:hAnsi="Helvetica" w:eastAsia="Helvetica"/>
          <w:kern w:val="36"/>
          <w:sz w:val="32"/>
          <w:szCs w:val="32"/>
          <w:u w:color="7030a0"/>
        </w:rPr>
      </w:pPr>
      <w:r>
        <w:rPr>
          <w:rStyle w:val="None"/>
          <w:rFonts w:ascii="Helvetica" w:hAnsi="Helvetica"/>
          <w:kern w:val="36"/>
          <w:sz w:val="32"/>
          <w:szCs w:val="32"/>
          <w:u w:color="7030a0"/>
          <w:rtl w:val="0"/>
          <w:lang w:val="en-US"/>
        </w:rPr>
        <w:t>(3)</w:t>
      </w:r>
      <w:r>
        <w:rPr>
          <w:rStyle w:val="Hyperlink.3"/>
          <w:rFonts w:ascii="Helvetica" w:cs="Helvetica" w:hAnsi="Helvetica" w:eastAsia="Helvetica"/>
        </w:rPr>
        <w:fldChar w:fldCharType="begin" w:fldLock="0"/>
      </w:r>
      <w:r>
        <w:rPr>
          <w:rStyle w:val="Hyperlink.3"/>
          <w:rFonts w:ascii="Helvetica" w:cs="Helvetica" w:hAnsi="Helvetica" w:eastAsia="Helvetica"/>
        </w:rPr>
        <w:instrText xml:space="preserve"> HYPERLINK "https://medalerts.org/vaersdb/findfield.php?TABLE=ON&amp;GROUP1=AGE&amp;EVENTS=ON&amp;SYMPTOMSSMQ=21&amp;VAX=COVID19&amp;WhichAge=range&amp;LOWAGE=12&amp;HIGHAGE=18"</w:instrText>
      </w:r>
      <w:r>
        <w:rPr>
          <w:rStyle w:val="Hyperlink.3"/>
          <w:rFonts w:ascii="Helvetica" w:cs="Helvetica" w:hAnsi="Helvetica" w:eastAsia="Helvetica"/>
        </w:rPr>
        <w:fldChar w:fldCharType="separate" w:fldLock="0"/>
      </w:r>
      <w:r>
        <w:rPr>
          <w:rStyle w:val="Hyperlink.3"/>
          <w:rFonts w:ascii="Helvetica" w:hAnsi="Helvetica"/>
          <w:rtl w:val="0"/>
          <w:lang w:val="en-US"/>
        </w:rPr>
        <w:t>https://medalerts.org/vaersdb/findfield.php?TABLE=ON&amp;GROUP1=AGE&amp;EVENTS=ON&amp;SYMPTOMSSMQ=21&amp;VAX=COVID19&amp;WhichAge=range&amp;LOWAGE=12&amp;HIGHAGE=18</w:t>
      </w:r>
      <w:r>
        <w:rPr>
          <w:rFonts w:ascii="Helvetica" w:cs="Helvetica" w:hAnsi="Helvetica" w:eastAsia="Helvetica"/>
        </w:rPr>
        <w:fldChar w:fldCharType="end" w:fldLock="0"/>
      </w:r>
    </w:p>
    <w:p>
      <w:pPr>
        <w:pStyle w:val="Body A"/>
        <w:spacing w:after="72"/>
        <w:outlineLvl w:val="0"/>
        <w:rPr>
          <w:rStyle w:val="None"/>
          <w:rFonts w:ascii="Helvetica" w:cs="Helvetica" w:hAnsi="Helvetica" w:eastAsia="Helvetica"/>
          <w:kern w:val="36"/>
          <w:sz w:val="32"/>
          <w:szCs w:val="32"/>
          <w:u w:color="7030a0"/>
        </w:rPr>
      </w:pPr>
      <w:r>
        <w:rPr>
          <w:rStyle w:val="None"/>
          <w:rFonts w:ascii="Helvetica" w:hAnsi="Helvetica"/>
          <w:kern w:val="36"/>
          <w:sz w:val="32"/>
          <w:szCs w:val="32"/>
          <w:u w:color="7030a0"/>
          <w:rtl w:val="0"/>
          <w:lang w:val="en-US"/>
        </w:rPr>
        <w:t xml:space="preserve">(4) </w:t>
      </w:r>
      <w:r>
        <w:rPr>
          <w:rStyle w:val="Hyperlink.3"/>
          <w:rFonts w:ascii="Helvetica" w:cs="Helvetica" w:hAnsi="Helvetica" w:eastAsia="Helvetica"/>
        </w:rPr>
        <w:fldChar w:fldCharType="begin" w:fldLock="0"/>
      </w:r>
      <w:r>
        <w:rPr>
          <w:rStyle w:val="Hyperlink.3"/>
          <w:rFonts w:ascii="Helvetica" w:cs="Helvetica" w:hAnsi="Helvetica" w:eastAsia="Helvetica"/>
        </w:rPr>
        <w:instrText xml:space="preserve"> HYPERLINK "https://www.cnbc.com/2021/06/10/us-government-workers-can-return-to-offices-without-covid-19-vaccine.html"</w:instrText>
      </w:r>
      <w:r>
        <w:rPr>
          <w:rStyle w:val="Hyperlink.3"/>
          <w:rFonts w:ascii="Helvetica" w:cs="Helvetica" w:hAnsi="Helvetica" w:eastAsia="Helvetica"/>
        </w:rPr>
        <w:fldChar w:fldCharType="separate" w:fldLock="0"/>
      </w:r>
      <w:r>
        <w:rPr>
          <w:rStyle w:val="Hyperlink.3"/>
          <w:rFonts w:ascii="Helvetica" w:hAnsi="Helvetica"/>
          <w:rtl w:val="0"/>
          <w:lang w:val="en-US"/>
        </w:rPr>
        <w:t>https://www.cnbc.com/2021/06/10/us-government-workers-can-return-to-offices-without-covid-19-vaccine.html</w:t>
      </w:r>
      <w:r>
        <w:rPr>
          <w:rFonts w:ascii="Helvetica" w:cs="Helvetica" w:hAnsi="Helvetica" w:eastAsia="Helvetica"/>
        </w:rPr>
        <w:fldChar w:fldCharType="end" w:fldLock="0"/>
      </w:r>
    </w:p>
    <w:p>
      <w:pPr>
        <w:pStyle w:val="Body A"/>
        <w:spacing w:after="72"/>
        <w:outlineLvl w:val="0"/>
        <w:rPr>
          <w:rFonts w:ascii="Helvetica" w:cs="Helvetica" w:hAnsi="Helvetica" w:eastAsia="Helvetica"/>
          <w:kern w:val="36"/>
          <w:sz w:val="32"/>
          <w:szCs w:val="32"/>
          <w:u w:color="333333"/>
        </w:rPr>
      </w:pPr>
    </w:p>
    <w:p>
      <w:pPr>
        <w:pStyle w:val="Body A"/>
        <w:spacing w:after="72"/>
        <w:outlineLvl w:val="0"/>
        <w:rPr>
          <w:rStyle w:val="None"/>
          <w:rFonts w:ascii="Helvetica" w:cs="Helvetica" w:hAnsi="Helvetica" w:eastAsia="Helvetica"/>
          <w:kern w:val="36"/>
          <w:sz w:val="32"/>
          <w:szCs w:val="32"/>
          <w:u w:color="333333"/>
        </w:rPr>
      </w:pPr>
      <w:r>
        <w:rPr>
          <w:rStyle w:val="None"/>
          <w:rFonts w:ascii="Helvetica" w:hAnsi="Helvetica"/>
          <w:b w:val="1"/>
          <w:bCs w:val="1"/>
          <w:kern w:val="36"/>
          <w:sz w:val="32"/>
          <w:szCs w:val="32"/>
          <w:u w:color="333333"/>
          <w:rtl w:val="0"/>
          <w:lang w:val="en-US"/>
        </w:rPr>
        <w:t xml:space="preserve">Action Item </w:t>
      </w:r>
      <w:r>
        <w:rPr>
          <w:rStyle w:val="None"/>
          <w:rFonts w:ascii="Helvetica" w:hAnsi="Helvetica"/>
          <w:b w:val="1"/>
          <w:bCs w:val="1"/>
          <w:kern w:val="36"/>
          <w:sz w:val="32"/>
          <w:szCs w:val="32"/>
          <w:u w:color="333333"/>
          <w:rtl w:val="0"/>
          <w:lang w:val="en-US"/>
        </w:rPr>
        <w:t>7</w:t>
      </w:r>
    </w:p>
    <w:p>
      <w:pPr>
        <w:pStyle w:val="Body A"/>
        <w:spacing w:after="72"/>
        <w:outlineLvl w:val="0"/>
        <w:rPr>
          <w:rFonts w:ascii="Helvetica" w:cs="Helvetica" w:hAnsi="Helvetica" w:eastAsia="Helvetica"/>
          <w:b w:val="1"/>
          <w:bCs w:val="1"/>
          <w:kern w:val="36"/>
          <w:sz w:val="32"/>
          <w:szCs w:val="32"/>
          <w:u w:color="333333"/>
        </w:rPr>
      </w:pPr>
    </w:p>
    <w:p>
      <w:pPr>
        <w:pStyle w:val="Body A"/>
        <w:spacing w:after="72"/>
        <w:outlineLvl w:val="0"/>
        <w:rPr>
          <w:rStyle w:val="None"/>
          <w:rFonts w:ascii="Helvetica" w:cs="Helvetica" w:hAnsi="Helvetica" w:eastAsia="Helvetica"/>
          <w:sz w:val="32"/>
          <w:szCs w:val="32"/>
          <w:u w:color="00b050"/>
          <w:shd w:val="clear" w:color="auto" w:fill="ffffff"/>
        </w:rPr>
      </w:pPr>
      <w:r>
        <w:rPr>
          <w:rStyle w:val="None"/>
          <w:rFonts w:ascii="Helvetica" w:hAnsi="Helvetica"/>
          <w:sz w:val="32"/>
          <w:szCs w:val="32"/>
          <w:u w:color="00b050"/>
          <w:rtl w:val="0"/>
          <w:lang w:val="en-US"/>
        </w:rPr>
        <w:t xml:space="preserve">SUBJECT: Please Support S1122 which protects </w:t>
      </w:r>
      <w:r>
        <w:rPr>
          <w:rStyle w:val="None"/>
          <w:rFonts w:ascii="Helvetica" w:hAnsi="Helvetica"/>
          <w:sz w:val="32"/>
          <w:szCs w:val="32"/>
          <w:u w:color="00b050"/>
          <w:shd w:val="clear" w:color="auto" w:fill="ffffff"/>
          <w:rtl w:val="0"/>
          <w:lang w:val="en-US"/>
        </w:rPr>
        <w:t>constitutional rights of privacy and bodily autonomy</w:t>
      </w:r>
    </w:p>
    <w:p>
      <w:pPr>
        <w:pStyle w:val="Body A"/>
        <w:spacing w:after="72"/>
        <w:outlineLvl w:val="0"/>
        <w:rPr>
          <w:rStyle w:val="None"/>
          <w:rFonts w:ascii="Helvetica" w:cs="Helvetica" w:hAnsi="Helvetica" w:eastAsia="Helvetica"/>
          <w:b w:val="1"/>
          <w:bCs w:val="1"/>
          <w:kern w:val="36"/>
          <w:sz w:val="32"/>
          <w:szCs w:val="32"/>
          <w:u w:color="333333"/>
        </w:rPr>
      </w:pPr>
    </w:p>
    <w:p>
      <w:pPr>
        <w:pStyle w:val="Body A"/>
        <w:spacing w:after="72"/>
        <w:outlineLvl w:val="0"/>
        <w:rPr>
          <w:rStyle w:val="None"/>
          <w:rFonts w:ascii="Helvetica" w:cs="Helvetica" w:hAnsi="Helvetica" w:eastAsia="Helvetica"/>
          <w:kern w:val="36"/>
          <w:sz w:val="32"/>
          <w:szCs w:val="32"/>
          <w:u w:color="333333"/>
        </w:rPr>
      </w:pPr>
      <w:r>
        <w:rPr>
          <w:rStyle w:val="None"/>
          <w:rFonts w:ascii="Helvetica" w:hAnsi="Helvetica"/>
          <w:kern w:val="36"/>
          <w:sz w:val="32"/>
          <w:szCs w:val="32"/>
          <w:u w:color="333333"/>
          <w:rtl w:val="0"/>
          <w:lang w:val="en-US"/>
        </w:rPr>
        <w:t xml:space="preserve">I am writing to ask you to please co-sponsor MA Bill S.1122, </w:t>
      </w:r>
      <w:r>
        <w:rPr>
          <w:rStyle w:val="None"/>
          <w:rFonts w:ascii="Helvetica" w:hAnsi="Helvetica" w:hint="default"/>
          <w:kern w:val="36"/>
          <w:sz w:val="32"/>
          <w:szCs w:val="32"/>
          <w:u w:color="333333"/>
          <w:rtl w:val="0"/>
          <w:lang w:val="en-US"/>
        </w:rPr>
        <w:t>‘</w:t>
      </w:r>
      <w:r>
        <w:rPr>
          <w:rStyle w:val="None"/>
          <w:rFonts w:ascii="Helvetica" w:hAnsi="Helvetica"/>
          <w:kern w:val="36"/>
          <w:sz w:val="32"/>
          <w:szCs w:val="32"/>
          <w:u w:color="333333"/>
          <w:rtl w:val="0"/>
          <w:lang w:val="en-US"/>
        </w:rPr>
        <w:t>An Act relative to bodily autonomy and family integrity.</w:t>
      </w:r>
      <w:r>
        <w:rPr>
          <w:rStyle w:val="None"/>
          <w:rFonts w:ascii="Helvetica" w:hAnsi="Helvetica" w:hint="default"/>
          <w:kern w:val="36"/>
          <w:sz w:val="32"/>
          <w:szCs w:val="32"/>
          <w:u w:color="333333"/>
          <w:rtl w:val="0"/>
          <w:lang w:val="en-US"/>
        </w:rPr>
        <w:t xml:space="preserve">’  </w:t>
      </w:r>
      <w:r>
        <w:rPr>
          <w:rStyle w:val="None"/>
          <w:rFonts w:ascii="Helvetica" w:hAnsi="Helvetica"/>
          <w:kern w:val="36"/>
          <w:sz w:val="32"/>
          <w:szCs w:val="32"/>
          <w:u w:color="333333"/>
          <w:rtl w:val="0"/>
          <w:lang w:val="en-US"/>
        </w:rPr>
        <w:t>This bill ensures that my right to bodily integrity is protected and free from any threat or compulsion to accept any medical intervention, including vaccination.</w:t>
      </w:r>
    </w:p>
    <w:p>
      <w:pPr>
        <w:pStyle w:val="Body A"/>
        <w:spacing w:after="72"/>
        <w:outlineLvl w:val="0"/>
        <w:rPr>
          <w:rFonts w:ascii="Helvetica" w:cs="Helvetica" w:hAnsi="Helvetica" w:eastAsia="Helvetica"/>
          <w:kern w:val="36"/>
          <w:sz w:val="32"/>
          <w:szCs w:val="32"/>
          <w:u w:color="333333"/>
        </w:rPr>
      </w:pPr>
    </w:p>
    <w:p>
      <w:pPr>
        <w:pStyle w:val="Body A"/>
        <w:rPr>
          <w:rStyle w:val="None"/>
          <w:rFonts w:ascii="Helvetica" w:cs="Helvetica" w:hAnsi="Helvetica" w:eastAsia="Helvetica"/>
          <w:kern w:val="36"/>
          <w:sz w:val="32"/>
          <w:szCs w:val="32"/>
          <w:u w:color="333333"/>
        </w:rPr>
      </w:pPr>
      <w:r>
        <w:rPr>
          <w:rStyle w:val="None"/>
          <w:rFonts w:ascii="Helvetica" w:hAnsi="Helvetica"/>
          <w:kern w:val="36"/>
          <w:sz w:val="32"/>
          <w:szCs w:val="32"/>
          <w:u w:color="333333"/>
          <w:rtl w:val="0"/>
          <w:lang w:val="en-US"/>
        </w:rPr>
        <w:t>Clarifying our health rights in regards to the role of government couldn</w:t>
      </w:r>
      <w:r>
        <w:rPr>
          <w:rStyle w:val="None"/>
          <w:rFonts w:ascii="Helvetica" w:hAnsi="Helvetica" w:hint="default"/>
          <w:kern w:val="36"/>
          <w:sz w:val="32"/>
          <w:szCs w:val="32"/>
          <w:u w:color="333333"/>
          <w:rtl w:val="0"/>
          <w:lang w:val="en-US"/>
        </w:rPr>
        <w:t>’</w:t>
      </w:r>
      <w:r>
        <w:rPr>
          <w:rStyle w:val="None"/>
          <w:rFonts w:ascii="Helvetica" w:hAnsi="Helvetica"/>
          <w:kern w:val="36"/>
          <w:sz w:val="32"/>
          <w:szCs w:val="32"/>
          <w:u w:color="333333"/>
          <w:rtl w:val="0"/>
          <w:lang w:val="en-US"/>
        </w:rPr>
        <w:t>t come at a more momentous time in our nation</w:t>
      </w:r>
      <w:r>
        <w:rPr>
          <w:rStyle w:val="None"/>
          <w:rFonts w:ascii="Helvetica" w:hAnsi="Helvetica" w:hint="default"/>
          <w:kern w:val="36"/>
          <w:sz w:val="32"/>
          <w:szCs w:val="32"/>
          <w:u w:color="333333"/>
          <w:rtl w:val="0"/>
          <w:lang w:val="en-US"/>
        </w:rPr>
        <w:t>’</w:t>
      </w:r>
      <w:r>
        <w:rPr>
          <w:rStyle w:val="None"/>
          <w:rFonts w:ascii="Helvetica" w:hAnsi="Helvetica"/>
          <w:kern w:val="36"/>
          <w:sz w:val="32"/>
          <w:szCs w:val="32"/>
          <w:u w:color="333333"/>
          <w:rtl w:val="0"/>
          <w:lang w:val="en-US"/>
        </w:rPr>
        <w:t>s history.  Despite America</w:t>
      </w:r>
      <w:r>
        <w:rPr>
          <w:rStyle w:val="None"/>
          <w:rFonts w:ascii="Helvetica" w:hAnsi="Helvetica" w:hint="default"/>
          <w:kern w:val="36"/>
          <w:sz w:val="32"/>
          <w:szCs w:val="32"/>
          <w:u w:color="333333"/>
          <w:rtl w:val="0"/>
          <w:lang w:val="en-US"/>
        </w:rPr>
        <w:t>’</w:t>
      </w:r>
      <w:r>
        <w:rPr>
          <w:rStyle w:val="None"/>
          <w:rFonts w:ascii="Helvetica" w:hAnsi="Helvetica"/>
          <w:kern w:val="36"/>
          <w:sz w:val="32"/>
          <w:szCs w:val="32"/>
          <w:u w:color="333333"/>
          <w:rtl w:val="0"/>
          <w:lang w:val="en-US"/>
        </w:rPr>
        <w:t xml:space="preserve">s long history of personal freedom and privacy, these rights are currently under attack by unprecedented governmental overreach in the form of a nationwide door-to-door COVID-19 vaccine campaign targeting the residences of people declining the shot. This is not the type of world in which I want my family to live. </w:t>
      </w:r>
    </w:p>
    <w:p>
      <w:pPr>
        <w:pStyle w:val="Body A"/>
        <w:rPr>
          <w:rFonts w:ascii="Helvetica" w:cs="Helvetica" w:hAnsi="Helvetica" w:eastAsia="Helvetica"/>
          <w:kern w:val="36"/>
          <w:sz w:val="32"/>
          <w:szCs w:val="32"/>
          <w:u w:color="333333"/>
        </w:rPr>
      </w:pPr>
    </w:p>
    <w:p>
      <w:pPr>
        <w:pStyle w:val="Body A"/>
        <w:rPr>
          <w:rStyle w:val="None"/>
          <w:rFonts w:ascii="Helvetica" w:cs="Helvetica" w:hAnsi="Helvetica" w:eastAsia="Helvetica"/>
          <w:sz w:val="32"/>
          <w:szCs w:val="32"/>
          <w:shd w:val="clear" w:color="auto" w:fill="ffffff"/>
        </w:rPr>
      </w:pPr>
      <w:r>
        <w:rPr>
          <w:rStyle w:val="None"/>
          <w:rFonts w:ascii="Helvetica" w:hAnsi="Helvetica"/>
          <w:sz w:val="32"/>
          <w:szCs w:val="32"/>
          <w:shd w:val="clear" w:color="auto" w:fill="ffffff"/>
          <w:rtl w:val="0"/>
          <w:lang w:val="en-US"/>
        </w:rPr>
        <w:t xml:space="preserve">Despite billions of dollars of government money targeted towards infomercials and financial incentives to encourage universal vaccination of the country, COVID-19 vaccination rates have dropped to a crawl, with only half of the country fully vaccinated and another 15% partially vaccinated.  Clearly there is a large swath of people in the nation with no desire to take the medical intervention.  </w:t>
      </w:r>
    </w:p>
    <w:p>
      <w:pPr>
        <w:pStyle w:val="Body A"/>
        <w:rPr>
          <w:rFonts w:ascii="Helvetica" w:cs="Helvetica" w:hAnsi="Helvetica" w:eastAsia="Helvetica"/>
          <w:sz w:val="32"/>
          <w:szCs w:val="32"/>
          <w:shd w:val="clear" w:color="auto" w:fill="ffffff"/>
        </w:rPr>
      </w:pPr>
    </w:p>
    <w:p>
      <w:pPr>
        <w:pStyle w:val="Body A"/>
        <w:rPr>
          <w:rStyle w:val="None"/>
          <w:rFonts w:ascii="Helvetica" w:cs="Helvetica" w:hAnsi="Helvetica" w:eastAsia="Helvetica"/>
          <w:sz w:val="32"/>
          <w:szCs w:val="32"/>
          <w:shd w:val="clear" w:color="auto" w:fill="ffffff"/>
        </w:rPr>
      </w:pPr>
      <w:r>
        <w:rPr>
          <w:rStyle w:val="None"/>
          <w:rFonts w:ascii="Helvetica" w:hAnsi="Helvetica"/>
          <w:sz w:val="32"/>
          <w:szCs w:val="32"/>
          <w:shd w:val="clear" w:color="auto" w:fill="ffffff"/>
          <w:rtl w:val="0"/>
          <w:lang w:val="en-US"/>
        </w:rPr>
        <w:t xml:space="preserve">Yet citizens in certain states, with certain religious beliefs or in black/minority neighborhoods, are being targeted nationwide with visits by government-trained volunteers to ask private health questions and persuade people to take the vaccine.   Not only is this campaign invasive of my personal privacy as a US citizen, as well as discriminatory against certain groups of people, it is the inappropriate promotion of a for-profit private product through a government initiation that has no business pushing it. </w:t>
      </w:r>
    </w:p>
    <w:p>
      <w:pPr>
        <w:pStyle w:val="Body A"/>
        <w:rPr>
          <w:rFonts w:ascii="Helvetica" w:cs="Helvetica" w:hAnsi="Helvetica" w:eastAsia="Helvetica"/>
          <w:sz w:val="32"/>
          <w:szCs w:val="32"/>
          <w:shd w:val="clear" w:color="auto" w:fill="ffffff"/>
        </w:rPr>
      </w:pPr>
    </w:p>
    <w:p>
      <w:pPr>
        <w:pStyle w:val="Body A"/>
        <w:rPr>
          <w:rStyle w:val="None"/>
          <w:rFonts w:ascii="Helvetica" w:cs="Helvetica" w:hAnsi="Helvetica" w:eastAsia="Helvetica"/>
          <w:sz w:val="32"/>
          <w:szCs w:val="32"/>
          <w:shd w:val="clear" w:color="auto" w:fill="ffffff"/>
        </w:rPr>
      </w:pPr>
      <w:r>
        <w:rPr>
          <w:rStyle w:val="None"/>
          <w:rFonts w:ascii="Helvetica" w:hAnsi="Helvetica"/>
          <w:sz w:val="32"/>
          <w:szCs w:val="32"/>
          <w:shd w:val="clear" w:color="auto" w:fill="ffffff"/>
          <w:rtl w:val="0"/>
          <w:lang w:val="en-US"/>
        </w:rPr>
        <w:t>I don</w:t>
      </w:r>
      <w:r>
        <w:rPr>
          <w:rStyle w:val="None"/>
          <w:rFonts w:ascii="Helvetica" w:hAnsi="Helvetica" w:hint="default"/>
          <w:sz w:val="32"/>
          <w:szCs w:val="32"/>
          <w:shd w:val="clear" w:color="auto" w:fill="ffffff"/>
          <w:rtl w:val="0"/>
          <w:lang w:val="en-US"/>
        </w:rPr>
        <w:t>’</w:t>
      </w:r>
      <w:r>
        <w:rPr>
          <w:rStyle w:val="None"/>
          <w:rFonts w:ascii="Helvetica" w:hAnsi="Helvetica"/>
          <w:sz w:val="32"/>
          <w:szCs w:val="32"/>
          <w:shd w:val="clear" w:color="auto" w:fill="ffffff"/>
          <w:rtl w:val="0"/>
          <w:lang w:val="en-US"/>
        </w:rPr>
        <w:t>t want my personal health decisions watched and questioned by the government. This is why Bill S.1122 is so important.  It clarifies that my health decisions are self-sovereign and that the government has no authority to infringe upon them in any way, including proselytizing a medical product through coercive measures of surveillance and door-to-door salesmanship.</w:t>
      </w:r>
    </w:p>
    <w:p>
      <w:pPr>
        <w:pStyle w:val="Body A"/>
        <w:rPr>
          <w:rFonts w:ascii="Helvetica" w:cs="Helvetica" w:hAnsi="Helvetica" w:eastAsia="Helvetica"/>
          <w:sz w:val="32"/>
          <w:szCs w:val="32"/>
          <w:shd w:val="clear" w:color="auto" w:fill="ffffff"/>
        </w:rPr>
      </w:pPr>
    </w:p>
    <w:p>
      <w:pPr>
        <w:pStyle w:val="Body A"/>
        <w:rPr>
          <w:rStyle w:val="None"/>
          <w:rFonts w:ascii="Helvetica" w:cs="Helvetica" w:hAnsi="Helvetica" w:eastAsia="Helvetica"/>
          <w:sz w:val="32"/>
          <w:szCs w:val="32"/>
          <w:shd w:val="clear" w:color="auto" w:fill="ffffff"/>
        </w:rPr>
      </w:pPr>
      <w:r>
        <w:rPr>
          <w:rStyle w:val="None"/>
          <w:rFonts w:ascii="Helvetica" w:hAnsi="Helvetica"/>
          <w:sz w:val="32"/>
          <w:szCs w:val="32"/>
          <w:shd w:val="clear" w:color="auto" w:fill="ffffff"/>
          <w:rtl w:val="0"/>
          <w:lang w:val="en-US"/>
        </w:rPr>
        <w:t>Please support Bill S.1122 and its enlightened protection of my inalienable and constitutional rights of privacy and bodily autonomy. Thank you for your consideration.</w:t>
      </w:r>
    </w:p>
    <w:p>
      <w:pPr>
        <w:pStyle w:val="Body A"/>
        <w:rPr>
          <w:rStyle w:val="None"/>
          <w:rFonts w:ascii="Helvetica" w:cs="Helvetica" w:hAnsi="Helvetica" w:eastAsia="Helvetica"/>
          <w:sz w:val="32"/>
          <w:szCs w:val="32"/>
          <w:shd w:val="clear" w:color="auto" w:fill="ffffff"/>
        </w:rPr>
      </w:pPr>
    </w:p>
    <w:p>
      <w:pPr>
        <w:pStyle w:val="Body A"/>
        <w:rPr>
          <w:rFonts w:ascii="Helvetica" w:cs="Helvetica" w:hAnsi="Helvetica" w:eastAsia="Helvetica"/>
          <w:b w:val="1"/>
          <w:bCs w:val="1"/>
          <w:kern w:val="36"/>
          <w:sz w:val="32"/>
          <w:szCs w:val="32"/>
          <w:u w:color="333333"/>
        </w:rPr>
      </w:pPr>
    </w:p>
    <w:p>
      <w:pPr>
        <w:pStyle w:val="Body A"/>
        <w:rPr>
          <w:rStyle w:val="None"/>
          <w:rFonts w:ascii="Helvetica" w:cs="Helvetica" w:hAnsi="Helvetica" w:eastAsia="Helvetica"/>
          <w:b w:val="1"/>
          <w:bCs w:val="1"/>
          <w:kern w:val="36"/>
          <w:sz w:val="32"/>
          <w:szCs w:val="32"/>
          <w:u w:color="00b050"/>
        </w:rPr>
      </w:pPr>
      <w:r>
        <w:rPr>
          <w:rStyle w:val="None"/>
          <w:rFonts w:ascii="Helvetica" w:hAnsi="Helvetica"/>
          <w:b w:val="1"/>
          <w:bCs w:val="1"/>
          <w:kern w:val="36"/>
          <w:sz w:val="32"/>
          <w:szCs w:val="32"/>
          <w:u w:color="00b050"/>
          <w:rtl w:val="0"/>
          <w:lang w:val="en-US"/>
        </w:rPr>
        <w:t xml:space="preserve">Action Item </w:t>
      </w:r>
      <w:r>
        <w:rPr>
          <w:rStyle w:val="None"/>
          <w:rFonts w:ascii="Helvetica" w:hAnsi="Helvetica"/>
          <w:b w:val="1"/>
          <w:bCs w:val="1"/>
          <w:kern w:val="36"/>
          <w:sz w:val="32"/>
          <w:szCs w:val="32"/>
          <w:u w:color="00b050"/>
          <w:rtl w:val="0"/>
          <w:lang w:val="en-US"/>
        </w:rPr>
        <w:t>8</w:t>
      </w:r>
    </w:p>
    <w:p>
      <w:pPr>
        <w:pStyle w:val="Body A"/>
        <w:rPr>
          <w:rStyle w:val="None"/>
          <w:rFonts w:ascii="Helvetica" w:cs="Helvetica" w:hAnsi="Helvetica" w:eastAsia="Helvetica"/>
          <w:b w:val="1"/>
          <w:bCs w:val="1"/>
          <w:kern w:val="36"/>
          <w:sz w:val="32"/>
          <w:szCs w:val="32"/>
          <w:u w:color="00b050"/>
        </w:rPr>
      </w:pPr>
    </w:p>
    <w:p>
      <w:pPr>
        <w:pStyle w:val="Body A"/>
        <w:rPr>
          <w:rStyle w:val="None"/>
          <w:rFonts w:ascii="Helvetica" w:cs="Helvetica" w:hAnsi="Helvetica" w:eastAsia="Helvetica"/>
          <w:b w:val="1"/>
          <w:bCs w:val="1"/>
          <w:kern w:val="36"/>
          <w:sz w:val="32"/>
          <w:szCs w:val="32"/>
          <w:u w:color="00b050"/>
        </w:rPr>
      </w:pPr>
      <w:r>
        <w:rPr>
          <w:rStyle w:val="None"/>
          <w:rFonts w:ascii="Helvetica" w:hAnsi="Helvetica"/>
          <w:sz w:val="32"/>
          <w:szCs w:val="32"/>
          <w:u w:color="00b050"/>
          <w:rtl w:val="0"/>
          <w:lang w:val="en-US"/>
        </w:rPr>
        <w:t xml:space="preserve">SUBJECT: Please Co-sponsor S1122, protect </w:t>
      </w:r>
      <w:r>
        <w:rPr>
          <w:rStyle w:val="None"/>
          <w:rFonts w:ascii="Helvetica" w:hAnsi="Helvetica"/>
          <w:sz w:val="32"/>
          <w:szCs w:val="32"/>
          <w:u w:color="00b050"/>
          <w:shd w:val="clear" w:color="auto" w:fill="ffffff"/>
          <w:rtl w:val="0"/>
          <w:lang w:val="en-US"/>
        </w:rPr>
        <w:t>bodily autonomy</w:t>
      </w:r>
    </w:p>
    <w:p>
      <w:pPr>
        <w:pStyle w:val="Body A"/>
        <w:rPr>
          <w:rFonts w:ascii="Helvetica" w:cs="Helvetica" w:hAnsi="Helvetica" w:eastAsia="Helvetica"/>
          <w:sz w:val="32"/>
          <w:szCs w:val="32"/>
        </w:rPr>
      </w:pPr>
    </w:p>
    <w:p>
      <w:pPr>
        <w:pStyle w:val="Body A"/>
        <w:rPr>
          <w:rStyle w:val="None"/>
          <w:rFonts w:ascii="Helvetica" w:cs="Helvetica" w:hAnsi="Helvetica" w:eastAsia="Helvetica"/>
          <w:sz w:val="32"/>
          <w:szCs w:val="32"/>
          <w:u w:color="00b050"/>
        </w:rPr>
      </w:pPr>
      <w:r>
        <w:rPr>
          <w:rStyle w:val="None"/>
          <w:rFonts w:ascii="Helvetica" w:hAnsi="Helvetica"/>
          <w:sz w:val="32"/>
          <w:szCs w:val="32"/>
          <w:u w:color="00b050"/>
          <w:rtl w:val="0"/>
          <w:lang w:val="en-US"/>
        </w:rPr>
        <w:t xml:space="preserve">Please sign on as a co-sponsor to Massachusetts Bill S1122, </w:t>
      </w:r>
      <w:r>
        <w:rPr>
          <w:rStyle w:val="None"/>
          <w:rFonts w:ascii="Helvetica" w:hAnsi="Helvetica" w:hint="default"/>
          <w:sz w:val="32"/>
          <w:szCs w:val="32"/>
          <w:u w:color="00b050"/>
          <w:rtl w:val="0"/>
          <w:lang w:val="en-US"/>
        </w:rPr>
        <w:t>‘</w:t>
      </w:r>
      <w:r>
        <w:rPr>
          <w:rStyle w:val="None"/>
          <w:rFonts w:ascii="Helvetica" w:hAnsi="Helvetica"/>
          <w:sz w:val="32"/>
          <w:szCs w:val="32"/>
          <w:u w:color="00b050"/>
          <w:rtl w:val="0"/>
          <w:lang w:val="en-US"/>
        </w:rPr>
        <w:t>An Act relative to bodily autonomy and family integrity</w:t>
      </w:r>
      <w:r>
        <w:rPr>
          <w:rStyle w:val="None"/>
          <w:rFonts w:ascii="Helvetica" w:hAnsi="Helvetica" w:hint="default"/>
          <w:sz w:val="32"/>
          <w:szCs w:val="32"/>
          <w:u w:color="00b050"/>
          <w:rtl w:val="0"/>
          <w:lang w:val="en-US"/>
        </w:rPr>
        <w:t>’</w:t>
      </w:r>
      <w:r>
        <w:rPr>
          <w:rStyle w:val="None"/>
          <w:rFonts w:ascii="Helvetica" w:hAnsi="Helvetica"/>
          <w:sz w:val="32"/>
          <w:szCs w:val="32"/>
          <w:u w:color="00b050"/>
          <w:rtl w:val="0"/>
          <w:lang w:val="en-US"/>
        </w:rPr>
        <w:t>.  This bill guarantees that my and my family</w:t>
      </w:r>
      <w:r>
        <w:rPr>
          <w:rStyle w:val="None"/>
          <w:rFonts w:ascii="Helvetica" w:hAnsi="Helvetica" w:hint="default"/>
          <w:sz w:val="32"/>
          <w:szCs w:val="32"/>
          <w:u w:color="00b050"/>
          <w:rtl w:val="0"/>
          <w:lang w:val="en-US"/>
        </w:rPr>
        <w:t>’</w:t>
      </w:r>
      <w:r>
        <w:rPr>
          <w:rStyle w:val="None"/>
          <w:rFonts w:ascii="Helvetica" w:hAnsi="Helvetica"/>
          <w:sz w:val="32"/>
          <w:szCs w:val="32"/>
          <w:u w:color="00b050"/>
          <w:rtl w:val="0"/>
          <w:lang w:val="en-US"/>
        </w:rPr>
        <w:t>s constitutional rights to privacy shall be protected regarding personal health decisions covering all complementary, alternative, and allopathic treatments, including vaccination.</w:t>
      </w:r>
    </w:p>
    <w:p>
      <w:pPr>
        <w:pStyle w:val="Body A"/>
        <w:rPr>
          <w:rFonts w:ascii="Helvetica" w:cs="Helvetica" w:hAnsi="Helvetica" w:eastAsia="Helvetica"/>
          <w:sz w:val="32"/>
          <w:szCs w:val="32"/>
          <w:u w:color="00b050"/>
        </w:rPr>
      </w:pPr>
    </w:p>
    <w:p>
      <w:pPr>
        <w:pStyle w:val="Body A"/>
        <w:rPr>
          <w:rStyle w:val="None"/>
          <w:rFonts w:ascii="Helvetica" w:cs="Helvetica" w:hAnsi="Helvetica" w:eastAsia="Helvetica"/>
          <w:sz w:val="32"/>
          <w:szCs w:val="32"/>
          <w:u w:color="00b050"/>
        </w:rPr>
      </w:pPr>
      <w:r>
        <w:rPr>
          <w:rStyle w:val="None"/>
          <w:rFonts w:ascii="Helvetica" w:hAnsi="Helvetica"/>
          <w:sz w:val="32"/>
          <w:szCs w:val="32"/>
          <w:u w:color="00b050"/>
          <w:rtl w:val="0"/>
          <w:lang w:val="en-US"/>
        </w:rPr>
        <w:t>Clarifying the right to personal health privacy is critical at this time in our nation</w:t>
      </w:r>
      <w:r>
        <w:rPr>
          <w:rStyle w:val="None"/>
          <w:rFonts w:ascii="Helvetica" w:hAnsi="Helvetica" w:hint="default"/>
          <w:sz w:val="32"/>
          <w:szCs w:val="32"/>
          <w:u w:color="00b050"/>
          <w:rtl w:val="0"/>
          <w:lang w:val="en-US"/>
        </w:rPr>
        <w:t>’</w:t>
      </w:r>
      <w:r>
        <w:rPr>
          <w:rStyle w:val="None"/>
          <w:rFonts w:ascii="Helvetica" w:hAnsi="Helvetica"/>
          <w:sz w:val="32"/>
          <w:szCs w:val="32"/>
          <w:u w:color="00b050"/>
          <w:rtl w:val="0"/>
          <w:lang w:val="en-US"/>
        </w:rPr>
        <w:t>s and our state</w:t>
      </w:r>
      <w:r>
        <w:rPr>
          <w:rStyle w:val="None"/>
          <w:rFonts w:ascii="Helvetica" w:hAnsi="Helvetica" w:hint="default"/>
          <w:sz w:val="32"/>
          <w:szCs w:val="32"/>
          <w:u w:color="00b050"/>
          <w:rtl w:val="0"/>
          <w:lang w:val="en-US"/>
        </w:rPr>
        <w:t>’</w:t>
      </w:r>
      <w:r>
        <w:rPr>
          <w:rStyle w:val="None"/>
          <w:rFonts w:ascii="Helvetica" w:hAnsi="Helvetica"/>
          <w:sz w:val="32"/>
          <w:szCs w:val="32"/>
          <w:u w:color="00b050"/>
          <w:rtl w:val="0"/>
          <w:lang w:val="en-US"/>
        </w:rPr>
        <w:t>s history. Until recently, privacy of health records has been upheld and protected through the Health Insurance Portability and Accountability Act of 1996</w:t>
      </w:r>
      <w:r>
        <w:rPr>
          <w:rStyle w:val="None"/>
          <w:rFonts w:ascii="Helvetica" w:hAnsi="Helvetica"/>
          <w:i w:val="1"/>
          <w:iCs w:val="1"/>
          <w:sz w:val="32"/>
          <w:szCs w:val="32"/>
          <w:u w:color="00b050"/>
          <w:rtl w:val="0"/>
          <w:lang w:val="en-US"/>
        </w:rPr>
        <w:t xml:space="preserve"> (HIPAA)</w:t>
      </w:r>
      <w:r>
        <w:rPr>
          <w:rStyle w:val="None"/>
          <w:rFonts w:ascii="Helvetica" w:hAnsi="Helvetica"/>
          <w:sz w:val="32"/>
          <w:szCs w:val="32"/>
          <w:u w:color="00b050"/>
          <w:rtl w:val="0"/>
          <w:lang w:val="en-US"/>
        </w:rPr>
        <w:t xml:space="preserve"> which provides national standards protecting sensitive patient health information from being disclosed without a patient's knowledge or consent. Now, that very privacy is under assault by newly proposed MA legislation </w:t>
      </w:r>
      <w:r>
        <w:rPr>
          <w:rStyle w:val="None"/>
          <w:rFonts w:ascii="Helvetica" w:hAnsi="Helvetica"/>
          <w:i w:val="1"/>
          <w:iCs w:val="1"/>
          <w:sz w:val="32"/>
          <w:szCs w:val="32"/>
          <w:u w:color="00b050"/>
          <w:rtl w:val="0"/>
          <w:lang w:val="en-US"/>
        </w:rPr>
        <w:t>(Bills S.1398 and H.2228)</w:t>
      </w:r>
      <w:r>
        <w:rPr>
          <w:rStyle w:val="None"/>
          <w:rFonts w:ascii="Helvetica" w:hAnsi="Helvetica"/>
          <w:sz w:val="32"/>
          <w:szCs w:val="32"/>
          <w:u w:color="00b050"/>
          <w:rtl w:val="0"/>
          <w:lang w:val="en-US"/>
        </w:rPr>
        <w:t xml:space="preserve"> which would allow health insurance companies access to the vaccination immunization registry MIIS </w:t>
      </w:r>
      <w:r>
        <w:rPr>
          <w:rStyle w:val="None"/>
          <w:rFonts w:ascii="Helvetica" w:hAnsi="Helvetica"/>
          <w:i w:val="1"/>
          <w:iCs w:val="1"/>
          <w:sz w:val="32"/>
          <w:szCs w:val="32"/>
          <w:u w:color="00b050"/>
          <w:rtl w:val="0"/>
          <w:lang w:val="en-US"/>
        </w:rPr>
        <w:t>(Massachusetts</w:t>
      </w:r>
      <w:r>
        <w:rPr>
          <w:rStyle w:val="None"/>
          <w:rFonts w:ascii="Helvetica" w:hAnsi="Helvetica" w:hint="default"/>
          <w:i w:val="1"/>
          <w:iCs w:val="1"/>
          <w:sz w:val="32"/>
          <w:szCs w:val="32"/>
          <w:u w:color="00b050"/>
          <w:rtl w:val="0"/>
          <w:lang w:val="en-US"/>
        </w:rPr>
        <w:t>’</w:t>
      </w:r>
      <w:r>
        <w:rPr>
          <w:rStyle w:val="None"/>
          <w:rFonts w:ascii="Helvetica" w:hAnsi="Helvetica"/>
          <w:i w:val="1"/>
          <w:iCs w:val="1"/>
          <w:sz w:val="32"/>
          <w:szCs w:val="32"/>
          <w:u w:color="00b050"/>
          <w:rtl w:val="0"/>
          <w:lang w:val="en-US"/>
        </w:rPr>
        <w:t>s Immunization Information System)</w:t>
      </w:r>
      <w:r>
        <w:rPr>
          <w:rStyle w:val="None"/>
          <w:rFonts w:ascii="Helvetica" w:hAnsi="Helvetica"/>
          <w:sz w:val="32"/>
          <w:szCs w:val="32"/>
          <w:u w:color="00b050"/>
          <w:rtl w:val="0"/>
          <w:lang w:val="en-US"/>
        </w:rPr>
        <w:t xml:space="preserve"> of all of the Commonwealth</w:t>
      </w:r>
      <w:r>
        <w:rPr>
          <w:rStyle w:val="None"/>
          <w:rFonts w:ascii="Helvetica" w:hAnsi="Helvetica" w:hint="default"/>
          <w:sz w:val="32"/>
          <w:szCs w:val="32"/>
          <w:u w:color="00b050"/>
          <w:rtl w:val="0"/>
          <w:lang w:val="en-US"/>
        </w:rPr>
        <w:t>’</w:t>
      </w:r>
      <w:r>
        <w:rPr>
          <w:rStyle w:val="None"/>
          <w:rFonts w:ascii="Helvetica" w:hAnsi="Helvetica"/>
          <w:sz w:val="32"/>
          <w:szCs w:val="32"/>
          <w:u w:color="00b050"/>
          <w:rtl w:val="0"/>
          <w:lang w:val="en-US"/>
        </w:rPr>
        <w:t xml:space="preserve">s citizens. </w:t>
      </w:r>
      <w:r>
        <w:rPr>
          <w:rStyle w:val="None"/>
          <w:rFonts w:ascii="Helvetica" w:hAnsi="Helvetica"/>
          <w:i w:val="1"/>
          <w:iCs w:val="1"/>
          <w:sz w:val="32"/>
          <w:szCs w:val="32"/>
          <w:u w:color="00b050"/>
          <w:rtl w:val="0"/>
          <w:lang w:val="en-US"/>
        </w:rPr>
        <w:t xml:space="preserve"> </w:t>
      </w:r>
      <w:r>
        <w:rPr>
          <w:rStyle w:val="None"/>
          <w:rFonts w:ascii="Helvetica" w:hAnsi="Helvetica"/>
          <w:sz w:val="32"/>
          <w:szCs w:val="32"/>
          <w:u w:color="00b050"/>
          <w:rtl w:val="0"/>
          <w:lang w:val="en-US"/>
        </w:rPr>
        <w:t xml:space="preserve">  </w:t>
      </w:r>
    </w:p>
    <w:p>
      <w:pPr>
        <w:pStyle w:val="Body A"/>
        <w:rPr>
          <w:rFonts w:ascii="Helvetica" w:cs="Helvetica" w:hAnsi="Helvetica" w:eastAsia="Helvetica"/>
          <w:sz w:val="32"/>
          <w:szCs w:val="32"/>
          <w:u w:color="00b050"/>
        </w:rPr>
      </w:pPr>
    </w:p>
    <w:p>
      <w:pPr>
        <w:pStyle w:val="Body A"/>
        <w:rPr>
          <w:rStyle w:val="None"/>
          <w:rFonts w:ascii="Helvetica" w:cs="Helvetica" w:hAnsi="Helvetica" w:eastAsia="Helvetica"/>
          <w:sz w:val="32"/>
          <w:szCs w:val="32"/>
          <w:u w:color="00b050"/>
        </w:rPr>
      </w:pPr>
      <w:r>
        <w:rPr>
          <w:rStyle w:val="None"/>
          <w:rFonts w:ascii="Helvetica" w:hAnsi="Helvetica"/>
          <w:sz w:val="32"/>
          <w:szCs w:val="32"/>
          <w:u w:color="00b050"/>
          <w:rtl w:val="0"/>
          <w:lang w:val="en-US"/>
        </w:rPr>
        <w:t>Companies have no right to access my or any other individual</w:t>
      </w:r>
      <w:r>
        <w:rPr>
          <w:rStyle w:val="None"/>
          <w:rFonts w:ascii="Helvetica" w:hAnsi="Helvetica" w:hint="default"/>
          <w:sz w:val="32"/>
          <w:szCs w:val="32"/>
          <w:u w:color="00b050"/>
          <w:rtl w:val="0"/>
          <w:lang w:val="en-US"/>
        </w:rPr>
        <w:t>’</w:t>
      </w:r>
      <w:r>
        <w:rPr>
          <w:rStyle w:val="None"/>
          <w:rFonts w:ascii="Helvetica" w:hAnsi="Helvetica"/>
          <w:sz w:val="32"/>
          <w:szCs w:val="32"/>
          <w:u w:color="00b050"/>
          <w:rtl w:val="0"/>
          <w:lang w:val="en-US"/>
        </w:rPr>
        <w:t>s personal medical records or vaccination status. Besides violating HIPPA and MIIS and also opening the door to potential online hacking/security breaches, sharing my medical information lends itself to abusive practices around employment or insurance coverage where companies may discriminate against me or other clients based upon vaccination status or taking a certain medication.  This is not the America we know which treasures choice and liberty.</w:t>
      </w:r>
    </w:p>
    <w:p>
      <w:pPr>
        <w:pStyle w:val="Body A"/>
        <w:rPr>
          <w:rFonts w:ascii="Helvetica" w:cs="Helvetica" w:hAnsi="Helvetica" w:eastAsia="Helvetica"/>
          <w:sz w:val="32"/>
          <w:szCs w:val="32"/>
          <w:u w:color="00b050"/>
        </w:rPr>
      </w:pPr>
    </w:p>
    <w:p>
      <w:pPr>
        <w:pStyle w:val="Body A"/>
        <w:rPr>
          <w:rStyle w:val="None"/>
          <w:rFonts w:ascii="Helvetica" w:cs="Helvetica" w:hAnsi="Helvetica" w:eastAsia="Helvetica"/>
          <w:sz w:val="32"/>
          <w:szCs w:val="32"/>
          <w:u w:color="00b050"/>
        </w:rPr>
      </w:pPr>
      <w:r>
        <w:rPr>
          <w:rStyle w:val="None"/>
          <w:rFonts w:ascii="Helvetica" w:hAnsi="Helvetica"/>
          <w:sz w:val="32"/>
          <w:szCs w:val="32"/>
          <w:u w:color="00b050"/>
          <w:rtl w:val="0"/>
          <w:lang w:val="en-US"/>
        </w:rPr>
        <w:t>Bill S.1122 goes a long way to clarifying my privacy rights and the government</w:t>
      </w:r>
      <w:r>
        <w:rPr>
          <w:rStyle w:val="None"/>
          <w:rFonts w:ascii="Helvetica" w:hAnsi="Helvetica" w:hint="default"/>
          <w:sz w:val="32"/>
          <w:szCs w:val="32"/>
          <w:u w:color="00b050"/>
          <w:rtl w:val="0"/>
          <w:lang w:val="en-US"/>
        </w:rPr>
        <w:t>’</w:t>
      </w:r>
      <w:r>
        <w:rPr>
          <w:rStyle w:val="None"/>
          <w:rFonts w:ascii="Helvetica" w:hAnsi="Helvetica"/>
          <w:sz w:val="32"/>
          <w:szCs w:val="32"/>
          <w:u w:color="00b050"/>
          <w:rtl w:val="0"/>
          <w:lang w:val="en-US"/>
        </w:rPr>
        <w:t>s role in protecting me from overreach or infringement by private businesses. In affirming and protecting personal health privacy, Bill S.1122 calms my concerns of being questioned or coerced while asserting my inalienable right to bodily autonomy.  Please support this enlightened and timely bill, Bill S.1122. Thank you for your time and consideration to this matter.</w:t>
      </w:r>
    </w:p>
    <w:p>
      <w:pPr>
        <w:pStyle w:val="Body A"/>
        <w:spacing w:after="72"/>
        <w:outlineLvl w:val="0"/>
        <w:rPr>
          <w:rStyle w:val="None"/>
          <w:rFonts w:ascii="Helvetica" w:cs="Helvetica" w:hAnsi="Helvetica" w:eastAsia="Helvetica"/>
          <w:kern w:val="36"/>
          <w:sz w:val="32"/>
          <w:szCs w:val="32"/>
          <w:u w:color="333333"/>
        </w:rPr>
      </w:pPr>
    </w:p>
    <w:p>
      <w:pPr>
        <w:pStyle w:val="Body A"/>
        <w:spacing w:after="72"/>
        <w:outlineLvl w:val="0"/>
        <w:rPr>
          <w:rFonts w:ascii="Helvetica" w:cs="Helvetica" w:hAnsi="Helvetica" w:eastAsia="Helvetica"/>
          <w:kern w:val="36"/>
          <w:sz w:val="32"/>
          <w:szCs w:val="32"/>
          <w:u w:color="333333"/>
        </w:rPr>
      </w:pPr>
    </w:p>
    <w:p>
      <w:pPr>
        <w:pStyle w:val="Body A"/>
        <w:rPr>
          <w:rStyle w:val="None"/>
          <w:rFonts w:ascii="Helvetica" w:cs="Helvetica" w:hAnsi="Helvetica" w:eastAsia="Helvetica"/>
          <w:b w:val="1"/>
          <w:bCs w:val="1"/>
          <w:sz w:val="32"/>
          <w:szCs w:val="32"/>
        </w:rPr>
      </w:pPr>
      <w:r>
        <w:rPr>
          <w:rStyle w:val="None"/>
          <w:rFonts w:ascii="Helvetica" w:hAnsi="Helvetica"/>
          <w:b w:val="1"/>
          <w:bCs w:val="1"/>
          <w:sz w:val="32"/>
          <w:szCs w:val="32"/>
          <w:rtl w:val="0"/>
          <w:lang w:val="en-US"/>
        </w:rPr>
        <w:t xml:space="preserve">Action Item </w:t>
      </w:r>
      <w:r>
        <w:rPr>
          <w:rStyle w:val="None"/>
          <w:rFonts w:ascii="Helvetica" w:hAnsi="Helvetica"/>
          <w:b w:val="1"/>
          <w:bCs w:val="1"/>
          <w:sz w:val="32"/>
          <w:szCs w:val="32"/>
          <w:rtl w:val="0"/>
          <w:lang w:val="en-US"/>
        </w:rPr>
        <w:t>9</w:t>
      </w:r>
    </w:p>
    <w:p>
      <w:pPr>
        <w:pStyle w:val="Body A"/>
        <w:rPr>
          <w:rFonts w:ascii="Helvetica" w:cs="Helvetica" w:hAnsi="Helvetica" w:eastAsia="Helvetica"/>
          <w:b w:val="1"/>
          <w:bCs w:val="1"/>
          <w:sz w:val="32"/>
          <w:szCs w:val="32"/>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b050"/>
          <w:rtl w:val="0"/>
          <w:lang w:val="en-US"/>
        </w:rPr>
        <w:t xml:space="preserve">SUBJECT: Please Support S1122, </w:t>
      </w:r>
      <w:r>
        <w:rPr>
          <w:rStyle w:val="None"/>
          <w:rFonts w:ascii="Helvetica" w:hAnsi="Helvetica"/>
          <w:sz w:val="32"/>
          <w:szCs w:val="32"/>
          <w:u w:color="0070c0"/>
          <w:rtl w:val="0"/>
          <w:lang w:val="en-US"/>
        </w:rPr>
        <w:t>protect my fundamental right to make independent health decisions</w:t>
      </w:r>
    </w:p>
    <w:p>
      <w:pPr>
        <w:pStyle w:val="Body A"/>
        <w:rPr>
          <w:rFonts w:ascii="Helvetica" w:cs="Helvetica" w:hAnsi="Helvetica" w:eastAsia="Helvetica"/>
          <w:sz w:val="32"/>
          <w:szCs w:val="32"/>
          <w:u w:color="00b05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 xml:space="preserve">I encourage you to please Co-Sponsor MA Bill S1122, </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An Act relative to bodily autonomy and family integrity</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 This bill ensures that my and my family</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 xml:space="preserve">s fundamental rights to making independent health decisions shall not be subverted or infringed upon by governmental forces or private industry.  </w:t>
      </w:r>
    </w:p>
    <w:p>
      <w:pPr>
        <w:pStyle w:val="Body A"/>
        <w:rPr>
          <w:rFonts w:ascii="Helvetica" w:cs="Helvetica" w:hAnsi="Helvetica" w:eastAsia="Helvetica"/>
          <w:sz w:val="32"/>
          <w:szCs w:val="32"/>
          <w:u w:color="0070c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 xml:space="preserve">No one should be forced to take a protocol against his/her will.  The Nuremberg Code states, </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the voluntary consent of the individual is absolutely essential</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  The US Government, however, is increasingly applying coercive pressure against citizens who decline the COVID-19 shot. Punitive measures include threat of loss of employment and non-admission to schools, colleges and sports or concert venues. These discriminatory practices are anti-American and are creating a two-tier society.</w:t>
      </w:r>
    </w:p>
    <w:p>
      <w:pPr>
        <w:pStyle w:val="Body A"/>
        <w:rPr>
          <w:rStyle w:val="None"/>
          <w:rFonts w:ascii="Helvetica" w:cs="Helvetica" w:hAnsi="Helvetica" w:eastAsia="Helvetica"/>
          <w:sz w:val="32"/>
          <w:szCs w:val="32"/>
        </w:rPr>
      </w:pPr>
      <w:r>
        <w:rPr>
          <w:rStyle w:val="None"/>
          <w:rFonts w:ascii="Helvetica" w:hAnsi="Helvetica"/>
          <w:sz w:val="32"/>
          <w:szCs w:val="32"/>
          <w:rtl w:val="0"/>
          <w:lang w:val="en-US"/>
        </w:rPr>
        <w:t xml:space="preserve">                </w:t>
      </w: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 xml:space="preserve">Measures like these severely impact poor, underserved, or minority families of the Commonwealth who already suffer economic disadvantages and must work one, two, or three jobs, just to make ends meet. Based on the unethical treatment black Americans received during the Tuskegee experiments, minorities are far less likely to take the COVID-19 shot and should not be tracked or discriminated against for that choice. Likewise, any MA citizen should not be discriminated against for any health decision based upon their own unique health circumstances or religious beliefs. Education and employment are the gateways to achievement and economic stability for all, and discriminatory punishment to already disadvantaged or medically harmed people only creates wider disparity gaps and harm us all. </w:t>
      </w:r>
    </w:p>
    <w:p>
      <w:pPr>
        <w:pStyle w:val="Body A"/>
        <w:rPr>
          <w:rFonts w:ascii="Helvetica" w:cs="Helvetica" w:hAnsi="Helvetica" w:eastAsia="Helvetica"/>
          <w:sz w:val="32"/>
          <w:szCs w:val="32"/>
          <w:u w:color="0070c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 xml:space="preserve">We, the people of the Commonwealth, represent all races, nationalities, circumstances, and socioeconomic backgrounds. Each of us has an inalienable right to conduct our lives and the lives of our families in dignity, making our personal health decisions based on our highest good, without fear of reprisal from the government or from private businesses. </w:t>
      </w:r>
    </w:p>
    <w:p>
      <w:pPr>
        <w:pStyle w:val="Body A"/>
        <w:rPr>
          <w:rFonts w:ascii="Helvetica" w:cs="Helvetica" w:hAnsi="Helvetica" w:eastAsia="Helvetica"/>
          <w:sz w:val="32"/>
          <w:szCs w:val="32"/>
          <w:u w:color="0070c0"/>
        </w:rPr>
      </w:pPr>
    </w:p>
    <w:p>
      <w:pPr>
        <w:pStyle w:val="Body A"/>
        <w:rPr>
          <w:rStyle w:val="None"/>
          <w:rFonts w:ascii="Helvetica" w:cs="Helvetica" w:hAnsi="Helvetica" w:eastAsia="Helvetica"/>
          <w:sz w:val="32"/>
          <w:szCs w:val="32"/>
        </w:rPr>
      </w:pPr>
      <w:r>
        <w:rPr>
          <w:rStyle w:val="None"/>
          <w:rFonts w:ascii="Helvetica" w:hAnsi="Helvetica"/>
          <w:sz w:val="32"/>
          <w:szCs w:val="32"/>
          <w:u w:color="0070c0"/>
          <w:rtl w:val="0"/>
          <w:lang w:val="en-US"/>
        </w:rPr>
        <w:t xml:space="preserve">Please support Bill S.1122 to ensure health freedom for all of our families of Massachusetts.  Thank you.  </w:t>
      </w:r>
    </w:p>
    <w:p>
      <w:pPr>
        <w:pStyle w:val="Body A"/>
        <w:rPr>
          <w:rFonts w:ascii="Helvetica" w:cs="Helvetica" w:hAnsi="Helvetica" w:eastAsia="Helvetica"/>
          <w:b w:val="1"/>
          <w:bCs w:val="1"/>
          <w:sz w:val="32"/>
          <w:szCs w:val="32"/>
        </w:rPr>
      </w:pPr>
    </w:p>
    <w:p>
      <w:pPr>
        <w:pStyle w:val="Body A"/>
        <w:rPr>
          <w:rStyle w:val="None"/>
          <w:rFonts w:ascii="Helvetica" w:cs="Helvetica" w:hAnsi="Helvetica" w:eastAsia="Helvetica"/>
          <w:b w:val="1"/>
          <w:bCs w:val="1"/>
          <w:sz w:val="32"/>
          <w:szCs w:val="32"/>
          <w:u w:color="c00000"/>
        </w:rPr>
      </w:pPr>
      <w:r>
        <w:rPr>
          <w:rStyle w:val="None"/>
          <w:rFonts w:ascii="Helvetica" w:hAnsi="Helvetica"/>
          <w:b w:val="1"/>
          <w:bCs w:val="1"/>
          <w:sz w:val="32"/>
          <w:szCs w:val="32"/>
          <w:u w:color="c00000"/>
          <w:rtl w:val="0"/>
          <w:lang w:val="en-US"/>
        </w:rPr>
        <w:t>__________________________________________</w:t>
      </w:r>
    </w:p>
    <w:p>
      <w:pPr>
        <w:pStyle w:val="Body A"/>
        <w:rPr>
          <w:rFonts w:ascii="Helvetica" w:cs="Helvetica" w:hAnsi="Helvetica" w:eastAsia="Helvetica"/>
          <w:b w:val="1"/>
          <w:bCs w:val="1"/>
          <w:sz w:val="32"/>
          <w:szCs w:val="32"/>
          <w:u w:color="7030a0"/>
        </w:rPr>
      </w:pPr>
    </w:p>
    <w:p>
      <w:pPr>
        <w:pStyle w:val="Body A"/>
        <w:rPr>
          <w:rStyle w:val="None"/>
          <w:rFonts w:ascii="Helvetica" w:cs="Helvetica" w:hAnsi="Helvetica" w:eastAsia="Helvetica"/>
          <w:b w:val="1"/>
          <w:bCs w:val="1"/>
          <w:sz w:val="32"/>
          <w:szCs w:val="32"/>
          <w:u w:color="7030a0"/>
        </w:rPr>
      </w:pPr>
      <w:r>
        <w:rPr>
          <w:rStyle w:val="None"/>
          <w:rFonts w:ascii="Helvetica" w:hAnsi="Helvetica"/>
          <w:b w:val="1"/>
          <w:bCs w:val="1"/>
          <w:sz w:val="32"/>
          <w:szCs w:val="32"/>
          <w:u w:color="7030a0"/>
          <w:rtl w:val="0"/>
          <w:lang w:val="en-US"/>
        </w:rPr>
        <w:t xml:space="preserve">Action Item </w:t>
      </w:r>
      <w:r>
        <w:rPr>
          <w:rStyle w:val="None"/>
          <w:rFonts w:ascii="Helvetica" w:hAnsi="Helvetica"/>
          <w:b w:val="1"/>
          <w:bCs w:val="1"/>
          <w:sz w:val="32"/>
          <w:szCs w:val="32"/>
          <w:u w:color="7030a0"/>
          <w:rtl w:val="0"/>
          <w:lang w:val="en-US"/>
        </w:rPr>
        <w:t>10</w:t>
      </w:r>
    </w:p>
    <w:p>
      <w:pPr>
        <w:pStyle w:val="Body A"/>
        <w:rPr>
          <w:rFonts w:ascii="Helvetica" w:cs="Helvetica" w:hAnsi="Helvetica" w:eastAsia="Helvetica"/>
          <w:b w:val="1"/>
          <w:bCs w:val="1"/>
          <w:sz w:val="32"/>
          <w:szCs w:val="32"/>
          <w:u w:color="7030a0"/>
        </w:rPr>
      </w:pPr>
    </w:p>
    <w:p>
      <w:pPr>
        <w:pStyle w:val="Body A"/>
        <w:rPr>
          <w:rStyle w:val="None"/>
          <w:rFonts w:ascii="Helvetica" w:cs="Helvetica" w:hAnsi="Helvetica" w:eastAsia="Helvetica"/>
          <w:b w:val="1"/>
          <w:bCs w:val="1"/>
          <w:sz w:val="32"/>
          <w:szCs w:val="32"/>
          <w:u w:color="7030a0"/>
        </w:rPr>
      </w:pPr>
      <w:r>
        <w:rPr>
          <w:rStyle w:val="None"/>
          <w:rFonts w:ascii="Helvetica" w:hAnsi="Helvetica"/>
          <w:sz w:val="32"/>
          <w:szCs w:val="32"/>
          <w:u w:color="7030a0"/>
          <w:rtl w:val="0"/>
          <w:lang w:val="en-US"/>
        </w:rPr>
        <w:t xml:space="preserve">SUBJECT: </w:t>
      </w:r>
      <w:r>
        <w:rPr>
          <w:rStyle w:val="None"/>
          <w:rFonts w:ascii="Helvetica" w:hAnsi="Helvetica"/>
          <w:sz w:val="32"/>
          <w:szCs w:val="32"/>
          <w:u w:color="00b050"/>
          <w:rtl w:val="0"/>
          <w:lang w:val="en-US"/>
        </w:rPr>
        <w:t xml:space="preserve">Protect </w:t>
      </w:r>
      <w:r>
        <w:rPr>
          <w:rStyle w:val="None"/>
          <w:rFonts w:ascii="Helvetica" w:hAnsi="Helvetica"/>
          <w:sz w:val="32"/>
          <w:szCs w:val="32"/>
          <w:u w:color="7030a0"/>
          <w:rtl w:val="0"/>
          <w:lang w:val="en-US"/>
        </w:rPr>
        <w:t xml:space="preserve">personal health choices, </w:t>
      </w:r>
      <w:r>
        <w:rPr>
          <w:rStyle w:val="None"/>
          <w:rFonts w:ascii="Helvetica" w:hAnsi="Helvetica"/>
          <w:sz w:val="32"/>
          <w:szCs w:val="32"/>
          <w:u w:color="00b050"/>
          <w:rtl w:val="0"/>
          <w:lang w:val="en-US"/>
        </w:rPr>
        <w:t>Please Co-Sponsor S.1122</w:t>
      </w:r>
    </w:p>
    <w:p>
      <w:pPr>
        <w:pStyle w:val="Body A"/>
        <w:rPr>
          <w:rFonts w:ascii="Helvetica" w:cs="Helvetica" w:hAnsi="Helvetica" w:eastAsia="Helvetica"/>
          <w:b w:val="1"/>
          <w:bCs w:val="1"/>
          <w:sz w:val="32"/>
          <w:szCs w:val="32"/>
          <w:u w:color="7030a0"/>
        </w:rPr>
      </w:pPr>
    </w:p>
    <w:p>
      <w:pPr>
        <w:pStyle w:val="Body A"/>
        <w:rPr>
          <w:rStyle w:val="None"/>
          <w:rFonts w:ascii="Helvetica" w:cs="Helvetica" w:hAnsi="Helvetica" w:eastAsia="Helvetica"/>
          <w:sz w:val="32"/>
          <w:szCs w:val="32"/>
          <w:u w:color="7030a0"/>
        </w:rPr>
      </w:pPr>
      <w:r>
        <w:rPr>
          <w:rStyle w:val="None"/>
          <w:rFonts w:ascii="Helvetica" w:hAnsi="Helvetica"/>
          <w:sz w:val="32"/>
          <w:szCs w:val="32"/>
          <w:u w:color="7030a0"/>
          <w:rtl w:val="0"/>
          <w:lang w:val="en-US"/>
        </w:rPr>
        <w:t xml:space="preserve">Please Co-Sponsor Massachusetts Bill S.1122, An Act relative to bodily autonomy and family integrity.  Bill S.1122 ensures Massachusetts citizens the constitutionally-protected rights to privacy, travel, and speech, no matter their choices in health or medical care, education, employment, travel, and lifestyle preferences.  </w:t>
      </w:r>
    </w:p>
    <w:p>
      <w:pPr>
        <w:pStyle w:val="Body A"/>
        <w:rPr>
          <w:rFonts w:ascii="Helvetica" w:cs="Helvetica" w:hAnsi="Helvetica" w:eastAsia="Helvetica"/>
          <w:sz w:val="32"/>
          <w:szCs w:val="32"/>
          <w:u w:color="7030a0"/>
        </w:rPr>
      </w:pPr>
    </w:p>
    <w:p>
      <w:pPr>
        <w:pStyle w:val="Body A"/>
        <w:rPr>
          <w:rStyle w:val="None"/>
          <w:rFonts w:ascii="Helvetica" w:cs="Helvetica" w:hAnsi="Helvetica" w:eastAsia="Helvetica"/>
          <w:sz w:val="32"/>
          <w:szCs w:val="32"/>
          <w:u w:color="7030a0"/>
        </w:rPr>
      </w:pPr>
      <w:r>
        <w:rPr>
          <w:rStyle w:val="None"/>
          <w:rFonts w:ascii="Helvetica" w:hAnsi="Helvetica"/>
          <w:sz w:val="32"/>
          <w:szCs w:val="32"/>
          <w:u w:color="7030a0"/>
          <w:rtl w:val="0"/>
          <w:lang w:val="en-US"/>
        </w:rPr>
        <w:t xml:space="preserve">There is no such thing as a one-size-fits-all model of health because we are all bio-individual. Bill S.1122 allows me and my family to make decisions that best serve the distinct needs of each of us, whether they be diet, exercise, acupuncture, surgery, pharmaceuticals, or refusal of any specific treatment.  While articulating the scope of health options available, Bill S.1122 also calms my fears of coercion or confrontation if I assert my inalienable and fundamental right to make decisions for my own body. </w:t>
      </w:r>
    </w:p>
    <w:p>
      <w:pPr>
        <w:pStyle w:val="Body A"/>
        <w:rPr>
          <w:rFonts w:ascii="Helvetica" w:cs="Helvetica" w:hAnsi="Helvetica" w:eastAsia="Helvetica"/>
          <w:sz w:val="32"/>
          <w:szCs w:val="32"/>
          <w:u w:color="7030a0"/>
        </w:rPr>
      </w:pPr>
    </w:p>
    <w:p>
      <w:pPr>
        <w:pStyle w:val="Body A"/>
        <w:rPr>
          <w:rStyle w:val="None"/>
          <w:rFonts w:ascii="Helvetica" w:cs="Helvetica" w:hAnsi="Helvetica" w:eastAsia="Helvetica"/>
          <w:sz w:val="32"/>
          <w:szCs w:val="32"/>
          <w:u w:color="7030a0"/>
        </w:rPr>
      </w:pPr>
      <w:r>
        <w:rPr>
          <w:rStyle w:val="None"/>
          <w:rFonts w:ascii="Helvetica" w:hAnsi="Helvetica"/>
          <w:sz w:val="32"/>
          <w:szCs w:val="32"/>
          <w:u w:color="7030a0"/>
          <w:rtl w:val="0"/>
          <w:lang w:val="en-US"/>
        </w:rPr>
        <w:t xml:space="preserve">This is a forward-thinking bill whose time has come. It recognizes and embraces the great diversity of all of us in the Commonwealth and protects personal health choices for all of us without infringement.  </w:t>
      </w:r>
    </w:p>
    <w:p>
      <w:pPr>
        <w:pStyle w:val="Body A"/>
        <w:rPr>
          <w:rFonts w:ascii="Helvetica" w:cs="Helvetica" w:hAnsi="Helvetica" w:eastAsia="Helvetica"/>
          <w:sz w:val="32"/>
          <w:szCs w:val="32"/>
          <w:u w:color="7030a0"/>
        </w:rPr>
      </w:pPr>
    </w:p>
    <w:p>
      <w:pPr>
        <w:pStyle w:val="Body A"/>
        <w:rPr>
          <w:rStyle w:val="None"/>
          <w:rFonts w:ascii="Helvetica" w:cs="Helvetica" w:hAnsi="Helvetica" w:eastAsia="Helvetica"/>
          <w:sz w:val="32"/>
          <w:szCs w:val="32"/>
          <w:u w:color="7030a0"/>
        </w:rPr>
      </w:pPr>
      <w:r>
        <w:rPr>
          <w:rStyle w:val="None"/>
          <w:rFonts w:ascii="Helvetica" w:hAnsi="Helvetica"/>
          <w:sz w:val="32"/>
          <w:szCs w:val="32"/>
          <w:u w:color="7030a0"/>
          <w:rtl w:val="0"/>
          <w:lang w:val="en-US"/>
        </w:rPr>
        <w:t>I sincerely urge you to support S.1122 and thank you for your consideration.</w:t>
      </w: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w:t>
      </w:r>
    </w:p>
    <w:p>
      <w:pPr>
        <w:pStyle w:val="Body A"/>
        <w:rPr>
          <w:rStyle w:val="None"/>
          <w:rFonts w:ascii="Helvetica" w:cs="Helvetica" w:hAnsi="Helvetica" w:eastAsia="Helvetica"/>
          <w:sz w:val="32"/>
          <w:szCs w:val="32"/>
          <w:u w:color="0070c0"/>
        </w:rPr>
      </w:pPr>
    </w:p>
    <w:p>
      <w:pPr>
        <w:pStyle w:val="Body A"/>
        <w:rPr>
          <w:rStyle w:val="None"/>
          <w:rFonts w:ascii="Helvetica" w:cs="Helvetica" w:hAnsi="Helvetica" w:eastAsia="Helvetica"/>
          <w:b w:val="1"/>
          <w:bCs w:val="1"/>
          <w:sz w:val="32"/>
          <w:szCs w:val="32"/>
          <w:u w:color="0070c0"/>
        </w:rPr>
      </w:pPr>
      <w:r>
        <w:rPr>
          <w:rStyle w:val="None"/>
          <w:rFonts w:ascii="Helvetica" w:hAnsi="Helvetica"/>
          <w:b w:val="1"/>
          <w:bCs w:val="1"/>
          <w:sz w:val="32"/>
          <w:szCs w:val="32"/>
          <w:u w:color="0070c0"/>
          <w:rtl w:val="0"/>
          <w:lang w:val="en-US"/>
        </w:rPr>
        <w:t xml:space="preserve">Action Item </w:t>
      </w:r>
      <w:r>
        <w:rPr>
          <w:rStyle w:val="None"/>
          <w:rFonts w:ascii="Helvetica" w:hAnsi="Helvetica"/>
          <w:b w:val="1"/>
          <w:bCs w:val="1"/>
          <w:sz w:val="32"/>
          <w:szCs w:val="32"/>
          <w:u w:color="0070c0"/>
          <w:rtl w:val="0"/>
          <w:lang w:val="en-US"/>
        </w:rPr>
        <w:t>11</w:t>
      </w:r>
    </w:p>
    <w:p>
      <w:pPr>
        <w:pStyle w:val="Body A"/>
        <w:rPr>
          <w:rFonts w:ascii="Helvetica" w:cs="Helvetica" w:hAnsi="Helvetica" w:eastAsia="Helvetica"/>
          <w:b w:val="1"/>
          <w:bCs w:val="1"/>
          <w:sz w:val="32"/>
          <w:szCs w:val="32"/>
          <w:u w:color="0070c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b050"/>
          <w:rtl w:val="0"/>
          <w:lang w:val="en-US"/>
        </w:rPr>
        <w:t xml:space="preserve">SUBJECT: Please Support S1122, </w:t>
      </w:r>
      <w:r>
        <w:rPr>
          <w:rStyle w:val="None"/>
          <w:rFonts w:ascii="Helvetica" w:hAnsi="Helvetica"/>
          <w:sz w:val="32"/>
          <w:szCs w:val="32"/>
          <w:u w:color="0070c0"/>
          <w:rtl w:val="0"/>
          <w:lang w:val="en-US"/>
        </w:rPr>
        <w:t>protecting the</w:t>
      </w:r>
      <w:r>
        <w:rPr>
          <w:rStyle w:val="None"/>
          <w:rFonts w:ascii="Helvetica" w:hAnsi="Helvetica"/>
          <w:b w:val="1"/>
          <w:bCs w:val="1"/>
          <w:sz w:val="32"/>
          <w:szCs w:val="32"/>
          <w:u w:color="0070c0"/>
          <w:rtl w:val="0"/>
          <w:lang w:val="en-US"/>
        </w:rPr>
        <w:t xml:space="preserve"> </w:t>
      </w:r>
      <w:r>
        <w:rPr>
          <w:rStyle w:val="None"/>
          <w:rFonts w:ascii="Helvetica" w:hAnsi="Helvetica"/>
          <w:sz w:val="32"/>
          <w:szCs w:val="32"/>
          <w:u w:color="0070c0"/>
          <w:rtl w:val="0"/>
          <w:lang w:val="en-US"/>
        </w:rPr>
        <w:t>right to freely choose medical treatments and procedures</w:t>
      </w:r>
    </w:p>
    <w:p>
      <w:pPr>
        <w:pStyle w:val="Body A"/>
        <w:rPr>
          <w:rFonts w:ascii="Helvetica" w:cs="Helvetica" w:hAnsi="Helvetica" w:eastAsia="Helvetica"/>
          <w:sz w:val="32"/>
          <w:szCs w:val="32"/>
          <w:u w:color="00b05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 xml:space="preserve">As a citizen of the Commonwealth, I am writing to you to please Co-Sponsor Massachusetts Bill S1122, </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An Act relative to bodily autonomy and family integrity.</w:t>
      </w:r>
      <w:r>
        <w:rPr>
          <w:rStyle w:val="None"/>
          <w:rFonts w:ascii="Helvetica" w:hAnsi="Helvetica" w:hint="default"/>
          <w:sz w:val="32"/>
          <w:szCs w:val="32"/>
          <w:u w:color="0070c0"/>
          <w:rtl w:val="0"/>
          <w:lang w:val="en-US"/>
        </w:rPr>
        <w:t xml:space="preserve">’ </w:t>
      </w:r>
      <w:r>
        <w:rPr>
          <w:rStyle w:val="None"/>
          <w:rFonts w:ascii="Helvetica" w:hAnsi="Helvetica"/>
          <w:sz w:val="32"/>
          <w:szCs w:val="32"/>
          <w:u w:color="0070c0"/>
          <w:rtl w:val="0"/>
          <w:lang w:val="en-US"/>
        </w:rPr>
        <w:t>This bill ensures I am the decision-maker of my own life and body in regards to all health protocols or treatments, including allopathic, complementary or alternative.</w:t>
      </w:r>
    </w:p>
    <w:p>
      <w:pPr>
        <w:pStyle w:val="Body A"/>
        <w:rPr>
          <w:rFonts w:ascii="Helvetica" w:cs="Helvetica" w:hAnsi="Helvetica" w:eastAsia="Helvetica"/>
          <w:sz w:val="32"/>
          <w:szCs w:val="32"/>
          <w:u w:color="0070c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 xml:space="preserve">This bill would have been a godsend for us in MA during the pandemic when so many citizens needlessly died from COVID due to lack of information or access to already efficacious treatments/protocols such as Ivermectin, Vitamin D, Budesonide, Hydroxychloroquine with Zinc, IV Vit C therapy, and ozone therapy. </w:t>
      </w:r>
    </w:p>
    <w:p>
      <w:pPr>
        <w:pStyle w:val="Body A"/>
        <w:rPr>
          <w:rFonts w:ascii="Helvetica" w:cs="Helvetica" w:hAnsi="Helvetica" w:eastAsia="Helvetica"/>
          <w:sz w:val="32"/>
          <w:szCs w:val="32"/>
          <w:u w:color="0070c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One example is Ivermectin, an anti-parasitic drug found to be extremely effective when used either as a prophylactic or at the beginning of COVID-19 infection for at-risk patients.   Dr. Pierre Kory</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 xml:space="preserve">s </w:t>
      </w:r>
      <w:r>
        <w:rPr>
          <w:rStyle w:val="None"/>
          <w:rFonts w:ascii="Helvetica" w:hAnsi="Helvetica"/>
          <w:i w:val="1"/>
          <w:iCs w:val="1"/>
          <w:sz w:val="32"/>
          <w:szCs w:val="32"/>
          <w:u w:color="0070c0"/>
          <w:rtl w:val="0"/>
          <w:lang w:val="en-US"/>
        </w:rPr>
        <w:t>American Journal of Therapeutic</w:t>
      </w:r>
      <w:r>
        <w:rPr>
          <w:rStyle w:val="None"/>
          <w:rFonts w:ascii="Helvetica" w:hAnsi="Helvetica" w:hint="default"/>
          <w:i w:val="1"/>
          <w:iCs w:val="1"/>
          <w:sz w:val="32"/>
          <w:szCs w:val="32"/>
          <w:u w:color="0070c0"/>
          <w:rtl w:val="0"/>
          <w:lang w:val="en-US"/>
        </w:rPr>
        <w:t>’</w:t>
      </w:r>
      <w:r>
        <w:rPr>
          <w:rStyle w:val="None"/>
          <w:rFonts w:ascii="Helvetica" w:hAnsi="Helvetica"/>
          <w:i w:val="1"/>
          <w:iCs w:val="1"/>
          <w:sz w:val="32"/>
          <w:szCs w:val="32"/>
          <w:u w:color="0070c0"/>
          <w:rtl w:val="0"/>
          <w:lang w:val="en-US"/>
        </w:rPr>
        <w:t>s</w:t>
      </w:r>
      <w:r>
        <w:rPr>
          <w:rStyle w:val="None"/>
          <w:rFonts w:ascii="Helvetica" w:hAnsi="Helvetica"/>
          <w:sz w:val="32"/>
          <w:szCs w:val="32"/>
          <w:u w:color="0070c0"/>
          <w:rtl w:val="0"/>
          <w:lang w:val="en-US"/>
        </w:rPr>
        <w:t xml:space="preserve"> review of trials and of WHO meta-analysis of Ivermectin conclude that </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Ivermectin should be globally and systematically deployed in the prevention and treatment of COVID-19.</w:t>
      </w:r>
      <w:r>
        <w:rPr>
          <w:rStyle w:val="None"/>
          <w:rFonts w:ascii="Helvetica" w:hAnsi="Helvetica" w:hint="default"/>
          <w:sz w:val="32"/>
          <w:szCs w:val="32"/>
          <w:u w:color="0070c0"/>
          <w:rtl w:val="0"/>
          <w:lang w:val="en-US"/>
        </w:rPr>
        <w:t xml:space="preserve">” </w:t>
      </w:r>
      <w:r>
        <w:rPr>
          <w:rStyle w:val="None"/>
          <w:rFonts w:ascii="Helvetica" w:hAnsi="Helvetica"/>
          <w:sz w:val="32"/>
          <w:szCs w:val="32"/>
          <w:u w:color="0070c0"/>
          <w:rtl w:val="0"/>
          <w:lang w:val="en-US"/>
        </w:rPr>
        <w:t>(1) Doctor</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s Andrew Bryant and Tess Lawrie</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 xml:space="preserve">s 15-trial meta-analysis study published in the </w:t>
      </w:r>
      <w:r>
        <w:rPr>
          <w:rStyle w:val="None"/>
          <w:rFonts w:ascii="Helvetica" w:hAnsi="Helvetica"/>
          <w:i w:val="1"/>
          <w:iCs w:val="1"/>
          <w:sz w:val="32"/>
          <w:szCs w:val="32"/>
          <w:u w:color="0070c0"/>
          <w:rtl w:val="0"/>
          <w:lang w:val="en-US"/>
        </w:rPr>
        <w:t xml:space="preserve">American Journal of Therapeutics </w:t>
      </w:r>
      <w:r>
        <w:rPr>
          <w:rStyle w:val="None"/>
          <w:rFonts w:ascii="Helvetica" w:hAnsi="Helvetica"/>
          <w:sz w:val="32"/>
          <w:szCs w:val="32"/>
          <w:u w:color="0070c0"/>
          <w:rtl w:val="0"/>
          <w:lang w:val="en-US"/>
        </w:rPr>
        <w:t xml:space="preserve">found that </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Ivermectin reduced the risk of death by an average of 62% compared with no Ivermectin treatment</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 xml:space="preserve">, (2), that this drug is already listed by WHO as an </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essential medicine</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 xml:space="preserve">, (3) and that its </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apparent safety and low cost suggest that Ivermectin is likely to have a significant impact on the SARS-CoV-2 pandemic globally.</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 xml:space="preserve">(4) </w:t>
      </w:r>
    </w:p>
    <w:p>
      <w:pPr>
        <w:pStyle w:val="Body A"/>
        <w:rPr>
          <w:rFonts w:ascii="Helvetica" w:cs="Helvetica" w:hAnsi="Helvetica" w:eastAsia="Helvetica"/>
          <w:sz w:val="32"/>
          <w:szCs w:val="32"/>
          <w:u w:color="0070c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Yet Ivermectin</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s long history of safety and its efficacy lowering mortality during COVID-19 was ignored by medical leadership, and censored by media, even though boots-on-the-ground clinicians strongly advocated its use for their patients. The situation of a person</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s life being held in the balance by politics is unacceptable and it is not the America I grew up knowing.</w:t>
      </w:r>
    </w:p>
    <w:p>
      <w:pPr>
        <w:pStyle w:val="Body A"/>
        <w:rPr>
          <w:rFonts w:ascii="Helvetica" w:cs="Helvetica" w:hAnsi="Helvetica" w:eastAsia="Helvetica"/>
          <w:sz w:val="32"/>
          <w:szCs w:val="32"/>
          <w:u w:color="0070c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MA citizens such as myself deserve the right to freely choose which treatments and protocols work best and most safely for us. Bill S.1122 ensures that we will be free to seek out optimal treatments ranging from allopathic to less mainstream options, with no infringement by the government or medical industry.  Please support Bill S.1122.  Thank you so much!</w:t>
      </w:r>
    </w:p>
    <w:p>
      <w:pPr>
        <w:pStyle w:val="Body A"/>
        <w:rPr>
          <w:rFonts w:ascii="Helvetica" w:cs="Helvetica" w:hAnsi="Helvetica" w:eastAsia="Helvetica"/>
          <w:sz w:val="32"/>
          <w:szCs w:val="32"/>
          <w:u w:color="0070c0"/>
        </w:rPr>
      </w:pPr>
    </w:p>
    <w:p>
      <w:pPr>
        <w:pStyle w:val="Body A"/>
        <w:rPr>
          <w:rStyle w:val="None"/>
          <w:rFonts w:ascii="Helvetica" w:cs="Helvetica" w:hAnsi="Helvetica" w:eastAsia="Helvetica"/>
          <w:sz w:val="32"/>
          <w:szCs w:val="32"/>
          <w:u w:color="0070c0"/>
          <w:lang w:val="de-DE"/>
        </w:rPr>
      </w:pPr>
      <w:r>
        <w:rPr>
          <w:rStyle w:val="None"/>
          <w:rFonts w:ascii="Helvetica" w:hAnsi="Helvetica"/>
          <w:sz w:val="32"/>
          <w:szCs w:val="32"/>
          <w:u w:color="0070c0"/>
          <w:rtl w:val="0"/>
          <w:lang w:val="de-DE"/>
        </w:rPr>
        <w:t>REFERENCES</w:t>
      </w: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 xml:space="preserve">(1) </w:t>
      </w:r>
      <w:r>
        <w:rPr>
          <w:rStyle w:val="None"/>
          <w:rFonts w:ascii="Helvetica" w:hAnsi="Helvetica"/>
          <w:i w:val="1"/>
          <w:iCs w:val="1"/>
          <w:sz w:val="32"/>
          <w:szCs w:val="32"/>
          <w:u w:color="0070c0"/>
          <w:rtl w:val="0"/>
          <w:lang w:val="en-US"/>
        </w:rPr>
        <w:t>American Journal of Therapeutics</w:t>
      </w:r>
      <w:r>
        <w:rPr>
          <w:rStyle w:val="None"/>
          <w:rFonts w:ascii="Helvetica" w:hAnsi="Helvetica"/>
          <w:sz w:val="32"/>
          <w:szCs w:val="32"/>
          <w:u w:color="0070c0"/>
          <w:rtl w:val="0"/>
          <w:lang w:val="en-US"/>
        </w:rPr>
        <w:t xml:space="preserve"> Ivermectin: Dr. Pierre Kory </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Review of the Emerging Evidence Demonstrating the Efficacy of Ivermectin in the Prophylaxis and Treatment of COVID-19</w:t>
      </w:r>
      <w:r>
        <w:rPr>
          <w:rStyle w:val="None"/>
          <w:rFonts w:ascii="Helvetica" w:hAnsi="Helvetica" w:hint="default"/>
          <w:sz w:val="32"/>
          <w:szCs w:val="32"/>
          <w:u w:color="0070c0"/>
          <w:rtl w:val="0"/>
          <w:lang w:val="en-US"/>
        </w:rPr>
        <w:t>”</w:t>
      </w:r>
      <w:r>
        <w:rPr>
          <w:rStyle w:val="None"/>
          <w:rFonts w:ascii="Helvetica" w:hAnsi="Helvetica"/>
          <w:b w:val="1"/>
          <w:bCs w:val="1"/>
          <w:sz w:val="32"/>
          <w:szCs w:val="32"/>
          <w:u w:color="0070c0"/>
          <w:rtl w:val="0"/>
          <w:lang w:val="en-US"/>
        </w:rPr>
        <w:t xml:space="preserve"> </w:t>
      </w:r>
      <w:r>
        <w:rPr>
          <w:rStyle w:val="None"/>
          <w:rFonts w:ascii="Helvetica" w:hAnsi="Helvetica"/>
          <w:i w:val="1"/>
          <w:iCs w:val="1"/>
          <w:sz w:val="32"/>
          <w:szCs w:val="32"/>
          <w:u w:color="0070c0"/>
          <w:rtl w:val="0"/>
          <w:lang w:val="en-US"/>
        </w:rPr>
        <w:t xml:space="preserve">In summary, based on the totality of the trials and epidemiologic evidence presented in this review along with the preliminary findings of the Unitaid/WHO meta-analysis of treatment RCTs and the guideline recommendation from the international BIRD conference, ivermectin should be globally and systematically deployed in the prevention and treatment of COVID-19. </w:t>
      </w:r>
      <w:r>
        <w:rPr>
          <w:rStyle w:val="Hyperlink.4"/>
          <w:rFonts w:ascii="Helvetica" w:cs="Helvetica" w:hAnsi="Helvetica" w:eastAsia="Helvetica"/>
        </w:rPr>
        <w:fldChar w:fldCharType="begin" w:fldLock="0"/>
      </w:r>
      <w:r>
        <w:rPr>
          <w:rStyle w:val="Hyperlink.4"/>
          <w:rFonts w:ascii="Helvetica" w:cs="Helvetica" w:hAnsi="Helvetica" w:eastAsia="Helvetica"/>
        </w:rPr>
        <w:instrText xml:space="preserve"> HYPERLINK "https://www.ncbi.nlm.nih.gov/pmc/articles/PMC8088823/"</w:instrText>
      </w:r>
      <w:r>
        <w:rPr>
          <w:rStyle w:val="Hyperlink.4"/>
          <w:rFonts w:ascii="Helvetica" w:cs="Helvetica" w:hAnsi="Helvetica" w:eastAsia="Helvetica"/>
        </w:rPr>
        <w:fldChar w:fldCharType="separate" w:fldLock="0"/>
      </w:r>
      <w:r>
        <w:rPr>
          <w:rStyle w:val="Hyperlink.4"/>
          <w:rFonts w:ascii="Helvetica" w:hAnsi="Helvetica"/>
          <w:rtl w:val="0"/>
          <w:lang w:val="en-US"/>
        </w:rPr>
        <w:t>https://www.ncbi.nlm.nih.gov/pmc/articles/PMC8088823/</w:t>
      </w:r>
      <w:r>
        <w:rPr>
          <w:rFonts w:ascii="Helvetica" w:cs="Helvetica" w:hAnsi="Helvetica" w:eastAsia="Helvetica"/>
        </w:rPr>
        <w:fldChar w:fldCharType="end" w:fldLock="0"/>
      </w: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 xml:space="preserve">(2) </w:t>
      </w:r>
      <w:r>
        <w:rPr>
          <w:rStyle w:val="None"/>
          <w:rFonts w:ascii="Helvetica" w:hAnsi="Helvetica"/>
          <w:i w:val="1"/>
          <w:iCs w:val="1"/>
          <w:sz w:val="32"/>
          <w:szCs w:val="32"/>
          <w:u w:color="0070c0"/>
          <w:rtl w:val="0"/>
          <w:lang w:val="en-US"/>
        </w:rPr>
        <w:t>American Journal of Therapeutics</w:t>
      </w:r>
      <w:r>
        <w:rPr>
          <w:rStyle w:val="None"/>
          <w:rFonts w:ascii="Helvetica" w:hAnsi="Helvetica"/>
          <w:sz w:val="32"/>
          <w:szCs w:val="32"/>
          <w:u w:color="0070c0"/>
          <w:rtl w:val="0"/>
          <w:lang w:val="en-US"/>
        </w:rPr>
        <w:t xml:space="preserve"> Ivermectin: Bryan, A., Lawrie, T. et al.  </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Ivermectin for Prevention and Treatment of COVID-19 Infection: A systematic Review, Meta-analysis, and Trial Sequential Analysis to Inform Clinical Guidelines</w:t>
      </w:r>
      <w:r>
        <w:rPr>
          <w:rStyle w:val="None"/>
          <w:rFonts w:ascii="Helvetica" w:hAnsi="Helvetica" w:hint="default"/>
          <w:sz w:val="32"/>
          <w:szCs w:val="32"/>
          <w:u w:color="0070c0"/>
          <w:rtl w:val="0"/>
          <w:lang w:val="en-US"/>
        </w:rPr>
        <w:t xml:space="preserve">” </w:t>
      </w:r>
      <w:r>
        <w:rPr>
          <w:rStyle w:val="Hyperlink.4"/>
          <w:rFonts w:ascii="Helvetica" w:cs="Helvetica" w:hAnsi="Helvetica" w:eastAsia="Helvetica"/>
        </w:rPr>
        <w:fldChar w:fldCharType="begin" w:fldLock="0"/>
      </w:r>
      <w:r>
        <w:rPr>
          <w:rStyle w:val="Hyperlink.4"/>
          <w:rFonts w:ascii="Helvetica" w:cs="Helvetica" w:hAnsi="Helvetica" w:eastAsia="Helvetica"/>
        </w:rPr>
        <w:instrText xml:space="preserve"> HYPERLINK "https://covid19criticalcare.com/wp-content/uploads/2021/06/Ivermectin_for_Prevention_and_Treatment_of.98040.pdf"</w:instrText>
      </w:r>
      <w:r>
        <w:rPr>
          <w:rStyle w:val="Hyperlink.4"/>
          <w:rFonts w:ascii="Helvetica" w:cs="Helvetica" w:hAnsi="Helvetica" w:eastAsia="Helvetica"/>
        </w:rPr>
        <w:fldChar w:fldCharType="separate" w:fldLock="0"/>
      </w:r>
      <w:r>
        <w:rPr>
          <w:rStyle w:val="Hyperlink.4"/>
          <w:rFonts w:ascii="Helvetica" w:hAnsi="Helvetica"/>
          <w:rtl w:val="0"/>
          <w:lang w:val="en-US"/>
        </w:rPr>
        <w:t>https://covid19criticalcare.com/wp-content/uploads/2021/06/Ivermectin_for_Prevention_and_Treatment_of.98040.pdf</w:t>
      </w:r>
      <w:r>
        <w:rPr>
          <w:rFonts w:ascii="Helvetica" w:cs="Helvetica" w:hAnsi="Helvetica" w:eastAsia="Helvetica"/>
        </w:rPr>
        <w:fldChar w:fldCharType="end" w:fldLock="0"/>
      </w:r>
      <w:r>
        <w:rPr>
          <w:rStyle w:val="None"/>
          <w:rFonts w:ascii="Helvetica" w:hAnsi="Helvetica"/>
          <w:sz w:val="32"/>
          <w:szCs w:val="32"/>
          <w:u w:color="0070c0"/>
          <w:rtl w:val="0"/>
          <w:lang w:val="en-US"/>
        </w:rPr>
        <w:t xml:space="preserve">  (page e8)</w:t>
      </w:r>
    </w:p>
    <w:p>
      <w:pPr>
        <w:pStyle w:val="Body A"/>
        <w:rPr>
          <w:rStyle w:val="None"/>
          <w:rFonts w:ascii="Helvetica" w:cs="Helvetica" w:hAnsi="Helvetica" w:eastAsia="Helvetica"/>
          <w:sz w:val="32"/>
          <w:szCs w:val="32"/>
          <w:u w:color="0070c0"/>
        </w:rPr>
      </w:pPr>
      <w:r>
        <w:rPr>
          <w:rStyle w:val="None"/>
          <w:rFonts w:ascii="Helvetica" w:hAnsi="Helvetica"/>
          <w:i w:val="1"/>
          <w:iCs w:val="1"/>
          <w:sz w:val="32"/>
          <w:szCs w:val="32"/>
          <w:u w:color="0070c0"/>
          <w:rtl w:val="0"/>
          <w:lang w:val="en-US"/>
        </w:rPr>
        <w:t>All-cause mortality Meta-analysis of 15 trials, assessing 2438 participants, found that ivermectin reduced the risk of death by an average of 62%...compared with no ivermectin treatment</w:t>
      </w:r>
      <w:r>
        <w:rPr>
          <w:rStyle w:val="None"/>
          <w:rFonts w:ascii="Helvetica" w:hAnsi="Helvetica" w:hint="default"/>
          <w:i w:val="1"/>
          <w:iCs w:val="1"/>
          <w:sz w:val="32"/>
          <w:szCs w:val="32"/>
          <w:u w:color="0070c0"/>
          <w:rtl w:val="0"/>
          <w:lang w:val="en-US"/>
        </w:rPr>
        <w:t>…”</w:t>
      </w: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 xml:space="preserve">(3) Ibid </w:t>
      </w:r>
      <w:r>
        <w:rPr>
          <w:rStyle w:val="Hyperlink.4"/>
          <w:rFonts w:ascii="Helvetica" w:cs="Helvetica" w:hAnsi="Helvetica" w:eastAsia="Helvetica"/>
        </w:rPr>
        <w:fldChar w:fldCharType="begin" w:fldLock="0"/>
      </w:r>
      <w:r>
        <w:rPr>
          <w:rStyle w:val="Hyperlink.4"/>
          <w:rFonts w:ascii="Helvetica" w:cs="Helvetica" w:hAnsi="Helvetica" w:eastAsia="Helvetica"/>
        </w:rPr>
        <w:instrText xml:space="preserve"> HYPERLINK "https://covid19criticalcare.com/wpcontent/uploads/2021/06/Ivermectin_for_Prevention_and_Treatment_of.98040.pdf"</w:instrText>
      </w:r>
      <w:r>
        <w:rPr>
          <w:rStyle w:val="Hyperlink.4"/>
          <w:rFonts w:ascii="Helvetica" w:cs="Helvetica" w:hAnsi="Helvetica" w:eastAsia="Helvetica"/>
        </w:rPr>
        <w:fldChar w:fldCharType="separate" w:fldLock="0"/>
      </w:r>
      <w:r>
        <w:rPr>
          <w:rStyle w:val="Hyperlink.4"/>
          <w:rFonts w:ascii="Helvetica" w:hAnsi="Helvetica"/>
          <w:rtl w:val="0"/>
          <w:lang w:val="en-US"/>
        </w:rPr>
        <w:t>https://covid19criticalcare.com/wpcontent/uploads/2021/06/Ivermectin_for_Prevention_and_Treatment_of.98040.pdf</w:t>
      </w:r>
      <w:r>
        <w:rPr>
          <w:rFonts w:ascii="Helvetica" w:cs="Helvetica" w:hAnsi="Helvetica" w:eastAsia="Helvetica"/>
        </w:rPr>
        <w:fldChar w:fldCharType="end" w:fldLock="0"/>
      </w:r>
      <w:r>
        <w:rPr>
          <w:rStyle w:val="None"/>
          <w:rFonts w:ascii="Helvetica" w:hAnsi="Helvetica"/>
          <w:sz w:val="32"/>
          <w:szCs w:val="32"/>
          <w:u w:color="0070c0"/>
          <w:rtl w:val="0"/>
          <w:lang w:val="en-US"/>
        </w:rPr>
        <w:t xml:space="preserve">  (page e22) </w:t>
      </w:r>
      <w:r>
        <w:rPr>
          <w:rStyle w:val="None"/>
          <w:rFonts w:ascii="Helvetica" w:hAnsi="Helvetica" w:hint="default"/>
          <w:sz w:val="32"/>
          <w:szCs w:val="32"/>
          <w:u w:color="0070c0"/>
          <w:rtl w:val="0"/>
          <w:lang w:val="en-US"/>
        </w:rPr>
        <w:t>“</w:t>
      </w:r>
      <w:r>
        <w:rPr>
          <w:rStyle w:val="None"/>
          <w:rFonts w:ascii="Helvetica" w:hAnsi="Helvetica"/>
          <w:i w:val="1"/>
          <w:iCs w:val="1"/>
          <w:sz w:val="32"/>
          <w:szCs w:val="32"/>
          <w:u w:color="0070c0"/>
          <w:rtl w:val="0"/>
          <w:lang w:val="en-US"/>
        </w:rPr>
        <w:t xml:space="preserve">Given the evidence of efficacy, safety, low cost, and current death rates, ivermectin is likely to have an impact on health and economic outcomes of the pandemic across many countries. Ivermectin is not a new and experimental drug with an unknown safety profile. It is a WHO </w:t>
      </w:r>
      <w:r>
        <w:rPr>
          <w:rStyle w:val="None"/>
          <w:rFonts w:ascii="Helvetica" w:hAnsi="Helvetica" w:hint="default"/>
          <w:i w:val="1"/>
          <w:iCs w:val="1"/>
          <w:sz w:val="32"/>
          <w:szCs w:val="32"/>
          <w:u w:color="0070c0"/>
          <w:rtl w:val="0"/>
          <w:lang w:val="en-US"/>
        </w:rPr>
        <w:t>“</w:t>
      </w:r>
      <w:r>
        <w:rPr>
          <w:rStyle w:val="None"/>
          <w:rFonts w:ascii="Helvetica" w:hAnsi="Helvetica"/>
          <w:i w:val="1"/>
          <w:iCs w:val="1"/>
          <w:sz w:val="32"/>
          <w:szCs w:val="32"/>
          <w:u w:color="0070c0"/>
          <w:rtl w:val="0"/>
          <w:lang w:val="en-US"/>
        </w:rPr>
        <w:t>Essential Medicine</w:t>
      </w:r>
      <w:r>
        <w:rPr>
          <w:rStyle w:val="None"/>
          <w:rFonts w:ascii="Helvetica" w:hAnsi="Helvetica" w:hint="default"/>
          <w:i w:val="1"/>
          <w:iCs w:val="1"/>
          <w:sz w:val="32"/>
          <w:szCs w:val="32"/>
          <w:u w:color="0070c0"/>
          <w:rtl w:val="0"/>
          <w:lang w:val="en-US"/>
        </w:rPr>
        <w:t xml:space="preserve">” </w:t>
      </w:r>
      <w:r>
        <w:rPr>
          <w:rStyle w:val="None"/>
          <w:rFonts w:ascii="Helvetica" w:hAnsi="Helvetica"/>
          <w:i w:val="1"/>
          <w:iCs w:val="1"/>
          <w:sz w:val="32"/>
          <w:szCs w:val="32"/>
          <w:u w:color="0070c0"/>
          <w:rtl w:val="0"/>
          <w:lang w:val="en-US"/>
        </w:rPr>
        <w:t>already used in several different indications, in colossal cumulative volume</w:t>
      </w:r>
      <w:r>
        <w:rPr>
          <w:rStyle w:val="None"/>
          <w:rFonts w:ascii="Helvetica" w:hAnsi="Helvetica" w:hint="default"/>
          <w:i w:val="1"/>
          <w:iCs w:val="1"/>
          <w:sz w:val="32"/>
          <w:szCs w:val="32"/>
          <w:u w:color="0070c0"/>
          <w:rtl w:val="0"/>
          <w:lang w:val="en-US"/>
        </w:rPr>
        <w:t>…”</w:t>
      </w:r>
    </w:p>
    <w:p>
      <w:pPr>
        <w:pStyle w:val="Body A"/>
        <w:rPr>
          <w:rStyle w:val="None"/>
          <w:rFonts w:ascii="Helvetica" w:cs="Helvetica" w:hAnsi="Helvetica" w:eastAsia="Helvetica"/>
          <w:b w:val="1"/>
          <w:bCs w:val="1"/>
          <w:i w:val="1"/>
          <w:iCs w:val="1"/>
          <w:sz w:val="32"/>
          <w:szCs w:val="32"/>
          <w:u w:color="0070c0"/>
        </w:rPr>
      </w:pPr>
      <w:r>
        <w:rPr>
          <w:rStyle w:val="None"/>
          <w:rFonts w:ascii="Helvetica" w:hAnsi="Helvetica"/>
          <w:sz w:val="32"/>
          <w:szCs w:val="32"/>
          <w:u w:color="0070c0"/>
          <w:rtl w:val="0"/>
          <w:lang w:val="en-US"/>
        </w:rPr>
        <w:t xml:space="preserve">(4) Ibid </w:t>
      </w:r>
      <w:r>
        <w:rPr>
          <w:rStyle w:val="Hyperlink.5"/>
          <w:rFonts w:ascii="Helvetica" w:cs="Helvetica" w:hAnsi="Helvetica" w:eastAsia="Helvetica"/>
          <w:sz w:val="32"/>
          <w:szCs w:val="32"/>
          <w:u w:val="single" w:color="0070c0"/>
          <w:lang w:val="en-US"/>
        </w:rPr>
        <w:fldChar w:fldCharType="begin" w:fldLock="0"/>
      </w:r>
      <w:r>
        <w:rPr>
          <w:rStyle w:val="Hyperlink.5"/>
          <w:rFonts w:ascii="Helvetica" w:cs="Helvetica" w:hAnsi="Helvetica" w:eastAsia="Helvetica"/>
          <w:sz w:val="32"/>
          <w:szCs w:val="32"/>
          <w:u w:val="single" w:color="0070c0"/>
          <w:lang w:val="en-US"/>
        </w:rPr>
        <w:instrText xml:space="preserve"> HYPERLINK "https://covid19criticalcare.com/wpcontent/uploads/2021/06/Ivermectin_for_Prevention_and_Treatment_of.98040.pdf"</w:instrText>
      </w:r>
      <w:r>
        <w:rPr>
          <w:rStyle w:val="Hyperlink.5"/>
          <w:rFonts w:ascii="Helvetica" w:cs="Helvetica" w:hAnsi="Helvetica" w:eastAsia="Helvetica"/>
          <w:sz w:val="32"/>
          <w:szCs w:val="32"/>
          <w:u w:val="single" w:color="0070c0"/>
          <w:lang w:val="en-US"/>
        </w:rPr>
        <w:fldChar w:fldCharType="separate" w:fldLock="0"/>
      </w:r>
      <w:r>
        <w:rPr>
          <w:rStyle w:val="Hyperlink.5"/>
          <w:rFonts w:ascii="Helvetica" w:hAnsi="Helvetica"/>
          <w:sz w:val="32"/>
          <w:szCs w:val="32"/>
          <w:u w:val="single" w:color="0070c0"/>
          <w:rtl w:val="0"/>
          <w:lang w:val="en-US"/>
        </w:rPr>
        <w:t>https://covid19criticalcare.com/wpcontent/uploads/2021/06/Ivermectin_for_Prevention_and_Treatment_of.98040.pdf</w:t>
      </w:r>
      <w:r>
        <w:rPr>
          <w:rFonts w:ascii="Helvetica" w:cs="Helvetica" w:hAnsi="Helvetica" w:eastAsia="Helvetica"/>
        </w:rPr>
        <w:fldChar w:fldCharType="end" w:fldLock="0"/>
      </w:r>
      <w:r>
        <w:rPr>
          <w:rStyle w:val="None"/>
          <w:rFonts w:ascii="Helvetica" w:hAnsi="Helvetica"/>
          <w:sz w:val="32"/>
          <w:szCs w:val="32"/>
          <w:u w:color="0070c0"/>
          <w:rtl w:val="0"/>
          <w:lang w:val="en-US"/>
        </w:rPr>
        <w:t xml:space="preserve">   (page e2)</w:t>
      </w:r>
      <w:r>
        <w:rPr>
          <w:rStyle w:val="None"/>
          <w:rFonts w:ascii="Helvetica" w:hAnsi="Helvetica" w:hint="default"/>
          <w:b w:val="1"/>
          <w:bCs w:val="1"/>
          <w:i w:val="1"/>
          <w:iCs w:val="1"/>
          <w:sz w:val="32"/>
          <w:szCs w:val="32"/>
          <w:u w:color="0070c0"/>
          <w:rtl w:val="0"/>
          <w:lang w:val="en-US"/>
        </w:rPr>
        <w:t>”</w:t>
      </w:r>
      <w:r>
        <w:rPr>
          <w:rStyle w:val="None"/>
          <w:rFonts w:ascii="Helvetica" w:hAnsi="Helvetica"/>
          <w:b w:val="1"/>
          <w:bCs w:val="1"/>
          <w:i w:val="1"/>
          <w:iCs w:val="1"/>
          <w:sz w:val="32"/>
          <w:szCs w:val="32"/>
          <w:u w:color="0070c0"/>
          <w:rtl w:val="0"/>
          <w:lang w:val="it-IT"/>
        </w:rPr>
        <w:t>Conclusion:</w:t>
      </w:r>
      <w:r>
        <w:rPr>
          <w:rStyle w:val="None"/>
          <w:rFonts w:ascii="Helvetica" w:hAnsi="Helvetica"/>
          <w:i w:val="1"/>
          <w:iCs w:val="1"/>
          <w:sz w:val="32"/>
          <w:szCs w:val="32"/>
          <w:u w:color="0070c0"/>
          <w:rtl w:val="0"/>
          <w:lang w:val="en-US"/>
        </w:rPr>
        <w:t xml:space="preserve"> Moderate-certainty evidence finds that large reductions in COVID-19 deaths are possible using ivermectin. Using ivermectin early in the clinical course may reduce numbers progressing to severe disease. The apparent safety and low cost suggest that ivermectin is likely to have a significant impact on the SARS-CoV-2 pandemic globally.</w:t>
      </w:r>
      <w:r>
        <w:rPr>
          <w:rStyle w:val="None"/>
          <w:rFonts w:ascii="Helvetica" w:hAnsi="Helvetica" w:hint="default"/>
          <w:i w:val="1"/>
          <w:iCs w:val="1"/>
          <w:sz w:val="32"/>
          <w:szCs w:val="32"/>
          <w:u w:color="0070c0"/>
          <w:rtl w:val="0"/>
          <w:lang w:val="en-US"/>
        </w:rPr>
        <w:t>”</w:t>
      </w:r>
    </w:p>
    <w:p>
      <w:pPr>
        <w:pStyle w:val="Body A"/>
        <w:rPr>
          <w:rStyle w:val="None"/>
          <w:rFonts w:ascii="Helvetica" w:cs="Helvetica" w:hAnsi="Helvetica" w:eastAsia="Helvetica"/>
          <w:sz w:val="32"/>
          <w:szCs w:val="32"/>
          <w:u w:color="0070c0"/>
        </w:rPr>
      </w:pPr>
    </w:p>
    <w:p>
      <w:pPr>
        <w:pStyle w:val="Body A"/>
        <w:rPr>
          <w:rStyle w:val="None"/>
          <w:rFonts w:ascii="Helvetica" w:cs="Helvetica" w:hAnsi="Helvetica" w:eastAsia="Helvetica"/>
          <w:sz w:val="32"/>
          <w:szCs w:val="32"/>
          <w:u w:color="0070c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 xml:space="preserve">SUBJECT: </w:t>
      </w:r>
      <w:r>
        <w:rPr>
          <w:rStyle w:val="None"/>
          <w:rFonts w:ascii="Helvetica" w:hAnsi="Helvetica"/>
          <w:sz w:val="32"/>
          <w:szCs w:val="32"/>
          <w:u w:color="00b050"/>
          <w:rtl w:val="0"/>
          <w:lang w:val="en-US"/>
        </w:rPr>
        <w:t xml:space="preserve">Protect </w:t>
      </w:r>
      <w:r>
        <w:rPr>
          <w:rStyle w:val="None"/>
          <w:rFonts w:ascii="Helvetica" w:hAnsi="Helvetica"/>
          <w:sz w:val="32"/>
          <w:szCs w:val="32"/>
          <w:u w:color="0070c0"/>
          <w:rtl w:val="0"/>
          <w:lang w:val="en-US"/>
        </w:rPr>
        <w:t>employees against unfair termination, p</w:t>
      </w:r>
      <w:r>
        <w:rPr>
          <w:rStyle w:val="None"/>
          <w:rFonts w:ascii="Helvetica" w:hAnsi="Helvetica"/>
          <w:sz w:val="32"/>
          <w:szCs w:val="32"/>
          <w:u w:color="00b050"/>
          <w:rtl w:val="0"/>
          <w:lang w:val="en-US"/>
        </w:rPr>
        <w:t>lease support bill S1122</w:t>
      </w:r>
    </w:p>
    <w:p>
      <w:pPr>
        <w:pStyle w:val="Body A"/>
        <w:rPr>
          <w:rFonts w:ascii="Helvetica" w:cs="Helvetica" w:hAnsi="Helvetica" w:eastAsia="Helvetica"/>
          <w:sz w:val="32"/>
          <w:szCs w:val="32"/>
          <w:u w:color="00b050"/>
        </w:rPr>
      </w:pPr>
    </w:p>
    <w:p>
      <w:pPr>
        <w:pStyle w:val="Body A"/>
        <w:rPr>
          <w:rStyle w:val="None"/>
          <w:rFonts w:ascii="Helvetica" w:cs="Helvetica" w:hAnsi="Helvetica" w:eastAsia="Helvetica"/>
          <w:b w:val="1"/>
          <w:bCs w:val="1"/>
          <w:sz w:val="32"/>
          <w:szCs w:val="32"/>
          <w:u w:color="0070c0"/>
        </w:rPr>
      </w:pPr>
      <w:r>
        <w:rPr>
          <w:rStyle w:val="None"/>
          <w:rFonts w:ascii="Helvetica" w:hAnsi="Helvetica"/>
          <w:b w:val="1"/>
          <w:bCs w:val="1"/>
          <w:sz w:val="32"/>
          <w:szCs w:val="32"/>
          <w:u w:color="0070c0"/>
          <w:rtl w:val="0"/>
          <w:lang w:val="en-US"/>
        </w:rPr>
        <w:t xml:space="preserve">Action Item </w:t>
      </w:r>
      <w:r>
        <w:rPr>
          <w:rStyle w:val="None"/>
          <w:rFonts w:ascii="Helvetica" w:hAnsi="Helvetica"/>
          <w:b w:val="1"/>
          <w:bCs w:val="1"/>
          <w:sz w:val="32"/>
          <w:szCs w:val="32"/>
          <w:u w:color="0070c0"/>
          <w:rtl w:val="0"/>
          <w:lang w:val="en-US"/>
        </w:rPr>
        <w:t>12</w:t>
      </w:r>
    </w:p>
    <w:p>
      <w:pPr>
        <w:pStyle w:val="Body A"/>
        <w:rPr>
          <w:rFonts w:ascii="Helvetica" w:cs="Helvetica" w:hAnsi="Helvetica" w:eastAsia="Helvetica"/>
          <w:b w:val="1"/>
          <w:bCs w:val="1"/>
          <w:sz w:val="32"/>
          <w:szCs w:val="32"/>
          <w:u w:color="00b05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 xml:space="preserve">Please support Massachusetts Bill S.1122, An Act relative to bodily autonomy and family integrity.  Besides protecting bodily autonomy and family integrity, S.1122 provides strong protections and legal recourse for employees against unfair termination based upon medical treatment choice. </w:t>
      </w:r>
    </w:p>
    <w:p>
      <w:pPr>
        <w:pStyle w:val="Body A"/>
        <w:rPr>
          <w:rFonts w:ascii="Helvetica" w:cs="Helvetica" w:hAnsi="Helvetica" w:eastAsia="Helvetica"/>
          <w:sz w:val="32"/>
          <w:szCs w:val="32"/>
          <w:u w:color="0070c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During these incredibly difficult times, employees are being pressured to undergo medical protocols such as vaccination, whether or not they want to, in order to retain their jobs. This type of medical coercion by employers is unprecedented overreach and</w:t>
      </w:r>
      <w:r>
        <w:rPr>
          <w:rStyle w:val="None"/>
          <w:rFonts w:ascii="Helvetica" w:hAnsi="Helvetica"/>
          <w:sz w:val="32"/>
          <w:szCs w:val="32"/>
          <w:u w:color="0070c0"/>
          <w:rtl w:val="0"/>
          <w:lang w:val="en-US"/>
        </w:rPr>
        <w:t xml:space="preserve"> </w:t>
      </w:r>
      <w:r>
        <w:rPr>
          <w:rStyle w:val="None"/>
          <w:rFonts w:ascii="Helvetica" w:hAnsi="Helvetica"/>
          <w:sz w:val="32"/>
          <w:szCs w:val="32"/>
          <w:u w:color="0070c0"/>
          <w:rtl w:val="0"/>
          <w:lang w:val="en-US"/>
        </w:rPr>
        <w:t>it needs to stop.</w:t>
      </w:r>
    </w:p>
    <w:p>
      <w:pPr>
        <w:pStyle w:val="Body A"/>
        <w:rPr>
          <w:rFonts w:ascii="Helvetica" w:cs="Helvetica" w:hAnsi="Helvetica" w:eastAsia="Helvetica"/>
          <w:sz w:val="32"/>
          <w:szCs w:val="32"/>
          <w:u w:color="0070c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Americans like myself have always had the freedom to make our own personal and private health decisions protected under HIPPA with no interference from any private or state employer.  Businesses or the state have no place determining my private health decisions regarding medical protocols, nor do they have the right to retaliate against me if they don</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 xml:space="preserve">t agree with my choices. Those of us working here in the state need our jobs in order to be able to put bread on the table for our families. Intimidation tactics by employers should never be allowed to infringe upon our ability to work. </w:t>
      </w:r>
    </w:p>
    <w:p>
      <w:pPr>
        <w:pStyle w:val="Body A"/>
        <w:rPr>
          <w:rFonts w:ascii="Helvetica" w:cs="Helvetica" w:hAnsi="Helvetica" w:eastAsia="Helvetica"/>
          <w:sz w:val="32"/>
          <w:szCs w:val="32"/>
          <w:u w:color="0070c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Regarding the COVID-19 vaccine, businesses are applying extortive tactics by threatening job loss if a person doesn</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 xml:space="preserve">t trade in his/her inalienable health sovereignty for a for-profit vaccine. </w:t>
      </w: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 xml:space="preserve"> </w:t>
      </w: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 xml:space="preserve">Up to this point, federal and state laws have been biased towards protecting vaccine revenue over protecting persons from vaccine injury. Given that: a) the National Vaccine Injury Compensation Act of 1986 exonerates vaccine manufacturers from injury liability, b) that the 2020 Emergency Use Authorization for mRNA vaccine gene therapy exonerates COVID-19 manufacturers from injury liability, and c) that MA Title XVI Chapter 112 Section12C exonerates physicians and nurses administering vaccinations from injury liability (2), it is high time the  Massachusetts legislature enact laws that </w:t>
      </w:r>
      <w:r>
        <w:rPr>
          <w:rStyle w:val="None"/>
          <w:rFonts w:ascii="Helvetica" w:hAnsi="Helvetica"/>
          <w:i w:val="1"/>
          <w:iCs w:val="1"/>
          <w:sz w:val="32"/>
          <w:szCs w:val="32"/>
          <w:u w:color="0070c0"/>
          <w:rtl w:val="0"/>
          <w:lang w:val="en-US"/>
        </w:rPr>
        <w:t>not only</w:t>
      </w:r>
      <w:r>
        <w:rPr>
          <w:rStyle w:val="None"/>
          <w:rFonts w:ascii="Helvetica" w:hAnsi="Helvetica"/>
          <w:sz w:val="32"/>
          <w:szCs w:val="32"/>
          <w:u w:color="0070c0"/>
          <w:rtl w:val="0"/>
          <w:lang w:val="en-US"/>
        </w:rPr>
        <w:t xml:space="preserve"> </w:t>
      </w:r>
      <w:r>
        <w:rPr>
          <w:rStyle w:val="None"/>
          <w:rFonts w:ascii="Helvetica" w:hAnsi="Helvetica"/>
          <w:i w:val="1"/>
          <w:iCs w:val="1"/>
          <w:sz w:val="32"/>
          <w:szCs w:val="32"/>
          <w:u w:color="0070c0"/>
          <w:rtl w:val="0"/>
          <w:lang w:val="en-US"/>
        </w:rPr>
        <w:t>protect</w:t>
      </w:r>
      <w:r>
        <w:rPr>
          <w:rStyle w:val="None"/>
          <w:rFonts w:ascii="Helvetica" w:hAnsi="Helvetica"/>
          <w:sz w:val="32"/>
          <w:szCs w:val="32"/>
          <w:u w:color="0070c0"/>
          <w:rtl w:val="0"/>
          <w:lang w:val="en-US"/>
        </w:rPr>
        <w:t xml:space="preserve"> its citizens from undertaking potential vaccine injury </w:t>
      </w:r>
      <w:r>
        <w:rPr>
          <w:rStyle w:val="None"/>
          <w:rFonts w:ascii="Helvetica" w:hAnsi="Helvetica"/>
          <w:i w:val="1"/>
          <w:iCs w:val="1"/>
          <w:sz w:val="32"/>
          <w:szCs w:val="32"/>
          <w:u w:color="0070c0"/>
          <w:rtl w:val="0"/>
          <w:lang w:val="en-US"/>
        </w:rPr>
        <w:t>but further hold</w:t>
      </w:r>
      <w:r>
        <w:rPr>
          <w:rStyle w:val="None"/>
          <w:rFonts w:ascii="Helvetica" w:hAnsi="Helvetica"/>
          <w:sz w:val="32"/>
          <w:szCs w:val="32"/>
          <w:u w:color="0070c0"/>
          <w:rtl w:val="0"/>
          <w:lang w:val="en-US"/>
        </w:rPr>
        <w:t xml:space="preserve"> </w:t>
      </w:r>
      <w:r>
        <w:rPr>
          <w:rStyle w:val="None"/>
          <w:rFonts w:ascii="Helvetica" w:hAnsi="Helvetica"/>
          <w:i w:val="1"/>
          <w:iCs w:val="1"/>
          <w:sz w:val="32"/>
          <w:szCs w:val="32"/>
          <w:u w:color="0070c0"/>
          <w:rtl w:val="0"/>
          <w:lang w:val="en-US"/>
        </w:rPr>
        <w:t>the coercive party</w:t>
      </w:r>
      <w:r>
        <w:rPr>
          <w:rStyle w:val="None"/>
          <w:rFonts w:ascii="Helvetica" w:hAnsi="Helvetica"/>
          <w:sz w:val="32"/>
          <w:szCs w:val="32"/>
          <w:u w:color="0070c0"/>
          <w:rtl w:val="0"/>
          <w:lang w:val="en-US"/>
        </w:rPr>
        <w:t xml:space="preserve"> </w:t>
      </w:r>
      <w:r>
        <w:rPr>
          <w:rStyle w:val="None"/>
          <w:rFonts w:ascii="Helvetica" w:hAnsi="Helvetica"/>
          <w:i w:val="1"/>
          <w:iCs w:val="1"/>
          <w:sz w:val="32"/>
          <w:szCs w:val="32"/>
          <w:u w:color="0070c0"/>
          <w:rtl w:val="0"/>
          <w:lang w:val="en-US"/>
        </w:rPr>
        <w:t>financially accountable</w:t>
      </w:r>
      <w:r>
        <w:rPr>
          <w:rStyle w:val="None"/>
          <w:rFonts w:ascii="Helvetica" w:hAnsi="Helvetica"/>
          <w:sz w:val="32"/>
          <w:szCs w:val="32"/>
          <w:u w:color="0070c0"/>
          <w:rtl w:val="0"/>
          <w:lang w:val="en-US"/>
        </w:rPr>
        <w:t xml:space="preserve"> for attempting to force vaccination upon me without my informed consent.  </w:t>
      </w:r>
    </w:p>
    <w:p>
      <w:pPr>
        <w:pStyle w:val="Body A"/>
        <w:rPr>
          <w:rFonts w:ascii="Helvetica" w:cs="Helvetica" w:hAnsi="Helvetica" w:eastAsia="Helvetica"/>
          <w:sz w:val="32"/>
          <w:szCs w:val="32"/>
          <w:u w:color="0070c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 xml:space="preserve">Bill S.1122 provides precisely that. It proposes </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fr-FR"/>
        </w:rPr>
        <w:t>affirmative relief</w:t>
      </w:r>
      <w:r>
        <w:rPr>
          <w:rStyle w:val="None"/>
          <w:rFonts w:ascii="Helvetica" w:hAnsi="Helvetica" w:hint="default"/>
          <w:sz w:val="32"/>
          <w:szCs w:val="32"/>
          <w:u w:color="0070c0"/>
          <w:rtl w:val="0"/>
          <w:lang w:val="en-US"/>
        </w:rPr>
        <w:t xml:space="preserve">’ </w:t>
      </w:r>
      <w:r>
        <w:rPr>
          <w:rStyle w:val="None"/>
          <w:rFonts w:ascii="Helvetica" w:hAnsi="Helvetica"/>
          <w:sz w:val="32"/>
          <w:szCs w:val="32"/>
          <w:u w:color="0070c0"/>
          <w:rtl w:val="0"/>
          <w:lang w:val="en-US"/>
        </w:rPr>
        <w:t>that includes reinstatement of employment, remuneration of back pay with 10% interest, and the ability for further redress to ensure compliance with Bill S1122</w:t>
      </w:r>
      <w:r>
        <w:rPr>
          <w:rStyle w:val="None"/>
          <w:rFonts w:ascii="Helvetica" w:hAnsi="Helvetica" w:hint="default"/>
          <w:sz w:val="32"/>
          <w:szCs w:val="32"/>
          <w:u w:color="0070c0"/>
          <w:rtl w:val="0"/>
          <w:lang w:val="en-US"/>
        </w:rPr>
        <w:t>’</w:t>
      </w:r>
      <w:r>
        <w:rPr>
          <w:rStyle w:val="None"/>
          <w:rFonts w:ascii="Helvetica" w:hAnsi="Helvetica"/>
          <w:sz w:val="32"/>
          <w:szCs w:val="32"/>
          <w:u w:color="0070c0"/>
          <w:rtl w:val="0"/>
          <w:lang w:val="en-US"/>
        </w:rPr>
        <w:t>s protections, including prosecution of an agency or business if it continues to apply discriminatory treatment.</w:t>
      </w:r>
    </w:p>
    <w:p>
      <w:pPr>
        <w:pStyle w:val="Body A"/>
        <w:rPr>
          <w:rFonts w:ascii="Helvetica" w:cs="Helvetica" w:hAnsi="Helvetica" w:eastAsia="Helvetica"/>
          <w:sz w:val="32"/>
          <w:szCs w:val="32"/>
          <w:u w:color="0070c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 xml:space="preserve">Citizens of Massachusetts have always had the right to work without fear of coercion or confrontation because of their personal health choices.  </w:t>
      </w:r>
      <w:r>
        <w:rPr>
          <w:rStyle w:val="None"/>
          <w:rFonts w:ascii="Helvetica" w:hAnsi="Helvetica"/>
          <w:sz w:val="32"/>
          <w:szCs w:val="32"/>
          <w:u w:color="0070c0"/>
          <w:rtl w:val="0"/>
          <w:lang w:val="en-US"/>
        </w:rPr>
        <w:t xml:space="preserve">Please Support </w:t>
      </w:r>
      <w:r>
        <w:rPr>
          <w:rStyle w:val="None"/>
          <w:rFonts w:ascii="Helvetica" w:hAnsi="Helvetica"/>
          <w:sz w:val="32"/>
          <w:szCs w:val="32"/>
          <w:u w:color="0070c0"/>
          <w:rtl w:val="0"/>
          <w:lang w:val="en-US"/>
        </w:rPr>
        <w:t xml:space="preserve">Bill S.1122 </w:t>
      </w:r>
      <w:r>
        <w:rPr>
          <w:rStyle w:val="None"/>
          <w:rFonts w:ascii="Helvetica" w:hAnsi="Helvetica"/>
          <w:sz w:val="32"/>
          <w:szCs w:val="32"/>
          <w:u w:color="0070c0"/>
          <w:rtl w:val="0"/>
          <w:lang w:val="en-US"/>
        </w:rPr>
        <w:t xml:space="preserve">which </w:t>
      </w:r>
      <w:r>
        <w:rPr>
          <w:rStyle w:val="None"/>
          <w:rFonts w:ascii="Helvetica" w:hAnsi="Helvetica"/>
          <w:sz w:val="32"/>
          <w:szCs w:val="32"/>
          <w:u w:color="0070c0"/>
          <w:rtl w:val="0"/>
          <w:lang w:val="en-US"/>
        </w:rPr>
        <w:t xml:space="preserve">ensures myself and others will continue to be protected from such discriminatory and coercive practices occurring here. </w:t>
      </w:r>
    </w:p>
    <w:p>
      <w:pPr>
        <w:pStyle w:val="Body A"/>
        <w:rPr>
          <w:rFonts w:ascii="Helvetica" w:cs="Helvetica" w:hAnsi="Helvetica" w:eastAsia="Helvetica"/>
          <w:b w:val="1"/>
          <w:bCs w:val="1"/>
          <w:sz w:val="32"/>
          <w:szCs w:val="32"/>
          <w:u w:color="0070c0"/>
        </w:rPr>
      </w:pP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 xml:space="preserve">(1) </w:t>
      </w:r>
      <w:r>
        <w:rPr>
          <w:rStyle w:val="Hyperlink.4"/>
          <w:rFonts w:ascii="Helvetica" w:cs="Helvetica" w:hAnsi="Helvetica" w:eastAsia="Helvetica"/>
        </w:rPr>
        <w:fldChar w:fldCharType="begin" w:fldLock="0"/>
      </w:r>
      <w:r>
        <w:rPr>
          <w:rStyle w:val="Hyperlink.4"/>
          <w:rFonts w:ascii="Helvetica" w:cs="Helvetica" w:hAnsi="Helvetica" w:eastAsia="Helvetica"/>
        </w:rPr>
        <w:instrText xml:space="preserve"> HYPERLINK "https://www.investopedia.com/terms/e/extortion.asp"</w:instrText>
      </w:r>
      <w:r>
        <w:rPr>
          <w:rStyle w:val="Hyperlink.4"/>
          <w:rFonts w:ascii="Helvetica" w:cs="Helvetica" w:hAnsi="Helvetica" w:eastAsia="Helvetica"/>
        </w:rPr>
        <w:fldChar w:fldCharType="separate" w:fldLock="0"/>
      </w:r>
      <w:r>
        <w:rPr>
          <w:rStyle w:val="Hyperlink.4"/>
          <w:rFonts w:ascii="Helvetica" w:hAnsi="Helvetica"/>
          <w:rtl w:val="0"/>
          <w:lang w:val="en-US"/>
        </w:rPr>
        <w:t>https://www.investopedia.com/terms/e/extortion.asp</w:t>
      </w:r>
      <w:r>
        <w:rPr>
          <w:rFonts w:ascii="Helvetica" w:cs="Helvetica" w:hAnsi="Helvetica" w:eastAsia="Helvetica"/>
        </w:rPr>
        <w:fldChar w:fldCharType="end" w:fldLock="0"/>
      </w:r>
    </w:p>
    <w:p>
      <w:pPr>
        <w:pStyle w:val="Body A"/>
        <w:rPr>
          <w:rStyle w:val="None"/>
          <w:rFonts w:ascii="Helvetica" w:cs="Helvetica" w:hAnsi="Helvetica" w:eastAsia="Helvetica"/>
          <w:sz w:val="32"/>
          <w:szCs w:val="32"/>
          <w:u w:color="0070c0"/>
        </w:rPr>
      </w:pPr>
      <w:r>
        <w:rPr>
          <w:rStyle w:val="None"/>
          <w:rFonts w:ascii="Helvetica" w:hAnsi="Helvetica"/>
          <w:sz w:val="32"/>
          <w:szCs w:val="32"/>
          <w:u w:color="0070c0"/>
          <w:rtl w:val="0"/>
          <w:lang w:val="en-US"/>
        </w:rPr>
        <w:t xml:space="preserve">(2) </w:t>
      </w:r>
      <w:r>
        <w:rPr>
          <w:rStyle w:val="Hyperlink.4"/>
          <w:rFonts w:ascii="Helvetica" w:cs="Helvetica" w:hAnsi="Helvetica" w:eastAsia="Helvetica"/>
        </w:rPr>
        <w:fldChar w:fldCharType="begin" w:fldLock="0"/>
      </w:r>
      <w:r>
        <w:rPr>
          <w:rStyle w:val="Hyperlink.4"/>
          <w:rFonts w:ascii="Helvetica" w:cs="Helvetica" w:hAnsi="Helvetica" w:eastAsia="Helvetica"/>
        </w:rPr>
        <w:instrText xml:space="preserve"> HYPERLINK "https://malegislature.gov/Laws/GeneralLaws/PartI/TitleXVI/Chapter112/Section12C"</w:instrText>
      </w:r>
      <w:r>
        <w:rPr>
          <w:rStyle w:val="Hyperlink.4"/>
          <w:rFonts w:ascii="Helvetica" w:cs="Helvetica" w:hAnsi="Helvetica" w:eastAsia="Helvetica"/>
        </w:rPr>
        <w:fldChar w:fldCharType="separate" w:fldLock="0"/>
      </w:r>
      <w:r>
        <w:rPr>
          <w:rStyle w:val="Hyperlink.4"/>
          <w:rFonts w:ascii="Helvetica" w:hAnsi="Helvetica"/>
          <w:rtl w:val="0"/>
          <w:lang w:val="en-US"/>
        </w:rPr>
        <w:t>https://malegislature.gov/Laws/GeneralLaws/PartI/TitleXVI/Chapter112/Section12C</w:t>
      </w:r>
      <w:r>
        <w:rPr>
          <w:rFonts w:ascii="Helvetica" w:cs="Helvetica" w:hAnsi="Helvetica" w:eastAsia="Helvetica"/>
        </w:rPr>
        <w:fldChar w:fldCharType="end" w:fldLock="0"/>
      </w:r>
    </w:p>
    <w:p>
      <w:pPr>
        <w:pStyle w:val="Body A"/>
        <w:rPr>
          <w:rFonts w:ascii="Helvetica" w:cs="Helvetica" w:hAnsi="Helvetica" w:eastAsia="Helvetica"/>
          <w:sz w:val="32"/>
          <w:szCs w:val="32"/>
          <w:u w:color="0070c0"/>
        </w:rPr>
      </w:pPr>
    </w:p>
    <w:p>
      <w:pPr>
        <w:pStyle w:val="Body A"/>
        <w:rPr>
          <w:rFonts w:ascii="Helvetica" w:cs="Helvetica" w:hAnsi="Helvetica" w:eastAsia="Helvetica"/>
          <w:sz w:val="32"/>
          <w:szCs w:val="32"/>
          <w:u w:color="00b050"/>
        </w:rPr>
      </w:pPr>
    </w:p>
    <w:p>
      <w:pPr>
        <w:pStyle w:val="Body A"/>
        <w:rPr>
          <w:rFonts w:ascii="Helvetica" w:cs="Helvetica" w:hAnsi="Helvetica" w:eastAsia="Helvetica"/>
          <w:b w:val="1"/>
          <w:bCs w:val="1"/>
          <w:sz w:val="32"/>
          <w:szCs w:val="32"/>
          <w:u w:color="00b050"/>
        </w:rPr>
      </w:pPr>
    </w:p>
    <w:p>
      <w:pPr>
        <w:pStyle w:val="Body A"/>
        <w:rPr>
          <w:rFonts w:ascii="Helvetica" w:cs="Helvetica" w:hAnsi="Helvetica" w:eastAsia="Helvetica"/>
          <w:b w:val="1"/>
          <w:bCs w:val="1"/>
          <w:sz w:val="32"/>
          <w:szCs w:val="32"/>
          <w:u w:color="00b050"/>
        </w:rPr>
      </w:pPr>
    </w:p>
    <w:p>
      <w:pPr>
        <w:pStyle w:val="Body A"/>
      </w:pPr>
      <w:r>
        <w:rPr>
          <w:rFonts w:ascii="Helvetica" w:cs="Helvetica" w:hAnsi="Helvetica" w:eastAsia="Helvetica"/>
          <w:sz w:val="32"/>
          <w:szCs w:val="32"/>
        </w:rPr>
      </w:r>
    </w:p>
    <w:sectPr>
      <w:headerReference w:type="default" r:id="rId4"/>
      <w:footerReference w:type="default" r:id="rId5"/>
      <w:pgSz w:w="12240" w:h="15840" w:orient="portrait"/>
      <w:pgMar w:top="864" w:right="864" w:bottom="864" w:left="86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sz w:val="32"/>
      <w:szCs w:val="32"/>
      <w:u w:val="single"/>
    </w:rPr>
  </w:style>
  <w:style w:type="character" w:styleId="Hyperlink.1">
    <w:name w:val="Hyperlink.1"/>
    <w:basedOn w:val="None"/>
    <w:next w:val="Hyperlink.1"/>
    <w:rPr>
      <w:sz w:val="32"/>
      <w:szCs w:val="32"/>
      <w:u w:val="single" w:color="0563c1"/>
    </w:rPr>
  </w:style>
  <w:style w:type="character" w:styleId="Hyperlink.2">
    <w:name w:val="Hyperlink.2"/>
    <w:basedOn w:val="None"/>
    <w:next w:val="Hyperlink.2"/>
    <w:rPr>
      <w:kern w:val="36"/>
      <w:sz w:val="32"/>
      <w:szCs w:val="32"/>
      <w:u w:val="single"/>
    </w:rPr>
  </w:style>
  <w:style w:type="character" w:styleId="Hyperlink.3">
    <w:name w:val="Hyperlink.3"/>
    <w:basedOn w:val="None"/>
    <w:next w:val="Hyperlink.3"/>
    <w:rPr>
      <w:kern w:val="36"/>
      <w:sz w:val="32"/>
      <w:szCs w:val="32"/>
      <w:u w:val="single" w:color="7030a0"/>
    </w:rPr>
  </w:style>
  <w:style w:type="character" w:styleId="Hyperlink.4">
    <w:name w:val="Hyperlink.4"/>
    <w:basedOn w:val="None"/>
    <w:next w:val="Hyperlink.4"/>
    <w:rPr>
      <w:sz w:val="32"/>
      <w:szCs w:val="32"/>
      <w:u w:val="single" w:color="0070c0"/>
    </w:rPr>
  </w:style>
  <w:style w:type="character" w:styleId="Hyperlink.5">
    <w:name w:val="Hyperlink.5"/>
    <w:basedOn w:val="None"/>
    <w:next w:val="Hyperlink.5"/>
    <w:rPr>
      <w:sz w:val="32"/>
      <w:szCs w:val="32"/>
      <w:u w:val="single" w:color="0070c0"/>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