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D60C" w14:textId="55AA8706" w:rsidR="00A90AE1" w:rsidRPr="00A90AE1" w:rsidRDefault="00A90AE1" w:rsidP="00A90AE1">
      <w:pPr>
        <w:jc w:val="center"/>
        <w:rPr>
          <w:b/>
          <w:bCs/>
          <w:sz w:val="40"/>
          <w:szCs w:val="40"/>
        </w:rPr>
      </w:pPr>
      <w:r w:rsidRPr="00A90AE1">
        <w:rPr>
          <w:b/>
          <w:bCs/>
          <w:sz w:val="40"/>
          <w:szCs w:val="40"/>
        </w:rPr>
        <w:t>Massachusetts Senate No. 1334</w:t>
      </w:r>
    </w:p>
    <w:p w14:paraId="13250B12" w14:textId="712FD744" w:rsidR="00A90AE1" w:rsidRPr="00A90AE1" w:rsidRDefault="00A90AE1" w:rsidP="00A90AE1">
      <w:pPr>
        <w:jc w:val="center"/>
        <w:rPr>
          <w:b/>
          <w:bCs/>
          <w:sz w:val="28"/>
          <w:szCs w:val="28"/>
        </w:rPr>
      </w:pPr>
      <w:r w:rsidRPr="00A90AE1">
        <w:rPr>
          <w:b/>
          <w:bCs/>
          <w:sz w:val="28"/>
          <w:szCs w:val="28"/>
        </w:rPr>
        <w:t>Presented by Joanne Comerford</w:t>
      </w:r>
      <w:r>
        <w:rPr>
          <w:b/>
          <w:bCs/>
          <w:sz w:val="28"/>
          <w:szCs w:val="28"/>
        </w:rPr>
        <w:t xml:space="preserve"> - 2023</w:t>
      </w:r>
    </w:p>
    <w:p w14:paraId="35DAF763" w14:textId="77777777" w:rsidR="00A90AE1" w:rsidRDefault="00A90AE1" w:rsidP="00A90AE1">
      <w:pPr>
        <w:rPr>
          <w:b/>
          <w:bCs/>
          <w:sz w:val="28"/>
          <w:szCs w:val="28"/>
        </w:rPr>
      </w:pPr>
      <w:r w:rsidRPr="00A90AE1">
        <w:rPr>
          <w:b/>
          <w:bCs/>
          <w:sz w:val="28"/>
          <w:szCs w:val="28"/>
        </w:rPr>
        <w:t xml:space="preserve">Proposed Amendments </w:t>
      </w:r>
    </w:p>
    <w:p w14:paraId="5BF6B65C" w14:textId="72D022FB" w:rsidR="00A90AE1" w:rsidRPr="00A90AE1" w:rsidRDefault="00A90AE1" w:rsidP="00A90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90AE1">
        <w:rPr>
          <w:b/>
          <w:bCs/>
          <w:sz w:val="28"/>
          <w:szCs w:val="28"/>
        </w:rPr>
        <w:t>Massachusetts Committee for Health Rights</w:t>
      </w:r>
    </w:p>
    <w:p w14:paraId="454239BB" w14:textId="0653E7F8" w:rsidR="00E86825" w:rsidRDefault="00E86825">
      <w:r>
        <w:t xml:space="preserve">Line 51:  </w:t>
      </w:r>
      <w:r w:rsidR="00D61606">
        <w:tab/>
        <w:t>I</w:t>
      </w:r>
      <w:r>
        <w:t>nsert after the word health “members of the public</w:t>
      </w:r>
      <w:r w:rsidR="00D61606">
        <w:t>,</w:t>
      </w:r>
      <w:r>
        <w:t>”</w:t>
      </w:r>
    </w:p>
    <w:p w14:paraId="2F2B7DC5" w14:textId="2A9F8E8E" w:rsidR="00E86825" w:rsidRDefault="00E86825">
      <w:r>
        <w:t xml:space="preserve">Line 53 </w:t>
      </w:r>
      <w:r w:rsidR="00D61606">
        <w:tab/>
      </w:r>
      <w:r w:rsidR="00D61606">
        <w:tab/>
        <w:t>I</w:t>
      </w:r>
      <w:r>
        <w:t>nsert after the word health</w:t>
      </w:r>
      <w:r w:rsidR="00D61606">
        <w:t xml:space="preserve"> </w:t>
      </w:r>
      <w:r>
        <w:t>“may voluntarily” and delete</w:t>
      </w:r>
      <w:r w:rsidR="00DD26B8">
        <w:t xml:space="preserve"> “shall”</w:t>
      </w:r>
      <w:r w:rsidR="00F548DF">
        <w:t xml:space="preserve"> and</w:t>
      </w:r>
      <w:r>
        <w:t xml:space="preserve"> “and comply with”</w:t>
      </w:r>
    </w:p>
    <w:p w14:paraId="03481B82" w14:textId="4AB2FE3E" w:rsidR="00E86825" w:rsidRPr="00A90AE1" w:rsidRDefault="00E86825" w:rsidP="00A90AE1">
      <w:r w:rsidRPr="00A90AE1">
        <w:t xml:space="preserve">Line </w:t>
      </w:r>
      <w:proofErr w:type="gramStart"/>
      <w:r w:rsidRPr="00A90AE1">
        <w:t xml:space="preserve">72  </w:t>
      </w:r>
      <w:r w:rsidR="00D61606" w:rsidRPr="00A90AE1">
        <w:tab/>
      </w:r>
      <w:proofErr w:type="gramEnd"/>
      <w:r w:rsidR="00D61606" w:rsidRPr="00A90AE1">
        <w:t>D</w:t>
      </w:r>
      <w:r w:rsidRPr="00A90AE1">
        <w:t xml:space="preserve">elete entire line and insert the following:  “assist boards to adopt practices to improve </w:t>
      </w:r>
      <w:r w:rsidR="00A90AE1" w:rsidRPr="00A90AE1">
        <w:t xml:space="preserve">       </w:t>
      </w:r>
      <w:r w:rsidR="00A90AE1">
        <w:t xml:space="preserve">  </w:t>
      </w:r>
      <w:r w:rsidR="00A90AE1">
        <w:tab/>
      </w:r>
      <w:r w:rsidR="00A90AE1">
        <w:tab/>
      </w:r>
      <w:r w:rsidRPr="00A90AE1">
        <w:t>the efficiency and effectiveness of the delivery of public healt</w:t>
      </w:r>
      <w:r w:rsidR="00D61606" w:rsidRPr="00A90AE1">
        <w:t>h</w:t>
      </w:r>
      <w:r w:rsidRPr="00A90AE1">
        <w:t xml:space="preserve"> services”</w:t>
      </w:r>
    </w:p>
    <w:p w14:paraId="15DB21E3" w14:textId="0AA0C63B" w:rsidR="00E86825" w:rsidRDefault="00E86825">
      <w:r>
        <w:t>Line 102-114</w:t>
      </w:r>
      <w:r>
        <w:tab/>
        <w:t xml:space="preserve">Delete lines 102-114 </w:t>
      </w:r>
      <w:r w:rsidR="00D61606">
        <w:t xml:space="preserve">the </w:t>
      </w:r>
      <w:r>
        <w:t>entire section (iii)</w:t>
      </w:r>
    </w:p>
    <w:p w14:paraId="0B3AB1D2" w14:textId="27F5BAE8" w:rsidR="00E86825" w:rsidRDefault="00E86825">
      <w:r>
        <w:t>Line 132</w:t>
      </w:r>
      <w:r>
        <w:tab/>
      </w:r>
      <w:r w:rsidR="00D61606">
        <w:t>I</w:t>
      </w:r>
      <w:r>
        <w:t xml:space="preserve">nsert the word “help” after </w:t>
      </w:r>
      <w:r w:rsidR="00D61606">
        <w:t xml:space="preserve">the word </w:t>
      </w:r>
      <w:proofErr w:type="gramStart"/>
      <w:r>
        <w:t>may</w:t>
      </w:r>
      <w:proofErr w:type="gramEnd"/>
    </w:p>
    <w:p w14:paraId="1E2BF275" w14:textId="3E6EFAAE" w:rsidR="00E86825" w:rsidRDefault="00E86825">
      <w:r>
        <w:t>Line 133</w:t>
      </w:r>
      <w:r>
        <w:tab/>
      </w:r>
      <w:r w:rsidR="00D61606">
        <w:t>I</w:t>
      </w:r>
      <w:r>
        <w:t xml:space="preserve">nsert after “residents </w:t>
      </w:r>
      <w:proofErr w:type="gramStart"/>
      <w:r>
        <w:t>and“ the</w:t>
      </w:r>
      <w:proofErr w:type="gramEnd"/>
      <w:r>
        <w:t xml:space="preserve"> words “assist with </w:t>
      </w:r>
      <w:r w:rsidR="00A90AE1">
        <w:t>organizing</w:t>
      </w:r>
      <w:r>
        <w:t xml:space="preserve">” and delete the word </w:t>
      </w:r>
      <w:r w:rsidR="00A90AE1">
        <w:tab/>
      </w:r>
      <w:r w:rsidR="00A90AE1">
        <w:tab/>
      </w:r>
      <w:r w:rsidR="00A90AE1">
        <w:tab/>
      </w:r>
      <w:r>
        <w:t>“organize”</w:t>
      </w:r>
    </w:p>
    <w:p w14:paraId="64B4F39F" w14:textId="6F1D7BC4" w:rsidR="00E86825" w:rsidRDefault="00E86825">
      <w:r>
        <w:t>Line 149-158</w:t>
      </w:r>
      <w:r>
        <w:tab/>
        <w:t>Delete lines 148-158 the entire section (k)</w:t>
      </w:r>
    </w:p>
    <w:p w14:paraId="098FA91E" w14:textId="4086F4F8" w:rsidR="00E86825" w:rsidRDefault="00E86825">
      <w:r>
        <w:t>Line 182</w:t>
      </w:r>
      <w:r>
        <w:tab/>
        <w:t>Insert period after 2019</w:t>
      </w:r>
      <w:r w:rsidR="00A90AE1">
        <w:t xml:space="preserve"> a</w:t>
      </w:r>
      <w:r>
        <w:t xml:space="preserve">nd delete the remaining </w:t>
      </w:r>
      <w:r w:rsidR="00A90AE1">
        <w:t>end</w:t>
      </w:r>
      <w:r>
        <w:t xml:space="preserve"> of that sentence.</w:t>
      </w:r>
    </w:p>
    <w:p w14:paraId="43A441BA" w14:textId="035E84EA" w:rsidR="00E86825" w:rsidRDefault="00E86825">
      <w:r>
        <w:t>Line 184</w:t>
      </w:r>
      <w:r>
        <w:tab/>
        <w:t xml:space="preserve">Delete the words “minimum statutory and regulatory </w:t>
      </w:r>
      <w:proofErr w:type="gramStart"/>
      <w:r>
        <w:t>local</w:t>
      </w:r>
      <w:proofErr w:type="gramEnd"/>
      <w:r>
        <w:t>”</w:t>
      </w:r>
    </w:p>
    <w:p w14:paraId="795B3450" w14:textId="4F1B0157" w:rsidR="00E86825" w:rsidRDefault="00E86825">
      <w:r>
        <w:t>Line 187</w:t>
      </w:r>
      <w:r>
        <w:tab/>
        <w:t>Add New Section 5 as follows:</w:t>
      </w:r>
    </w:p>
    <w:p w14:paraId="084FF355" w14:textId="0A0AE3D3" w:rsidR="00D61606" w:rsidRDefault="00A90AE1" w:rsidP="00A90AE1">
      <w:pPr>
        <w:ind w:left="1440"/>
      </w:pPr>
      <w:r>
        <w:t xml:space="preserve">SECTION 5. </w:t>
      </w:r>
      <w:r w:rsidR="00D61606">
        <w:t>Nothing in this Act shall:</w:t>
      </w:r>
      <w:r>
        <w:t xml:space="preserve"> a) </w:t>
      </w:r>
      <w:r w:rsidR="00D61606">
        <w:t xml:space="preserve">Limit </w:t>
      </w:r>
      <w:r>
        <w:t xml:space="preserve">the authority of, </w:t>
      </w:r>
      <w:r w:rsidR="00D61606">
        <w:t xml:space="preserve">or discriminate by the withholding of funds, the ability of a local Board of Health to act in its best judgment, and in the best interest of its residents, to address an outbreak of a disease or health care situation, or </w:t>
      </w:r>
      <w:r>
        <w:t xml:space="preserve">b) </w:t>
      </w:r>
      <w:r w:rsidR="00D61606">
        <w:t>I</w:t>
      </w:r>
      <w:r w:rsidR="00D61606" w:rsidRPr="00D61606">
        <w:t>nfringe on a person’s fundamental rights afforded under the United States Constitution or be used to coerce a person into relinquishing those rights,  including the right to: accept or decline any medical procedure or treatment, testing</w:t>
      </w:r>
      <w:r w:rsidR="00D61606">
        <w:t>,</w:t>
      </w:r>
      <w:r w:rsidR="00D61606" w:rsidRPr="00D61606">
        <w:t xml:space="preserve"> or collection of specimens, or the sharing of personal data or medical information; and the right to use complementary and alternative healthcare services;  attend education;</w:t>
      </w:r>
      <w:r w:rsidR="00D61606">
        <w:t xml:space="preserve"> or</w:t>
      </w:r>
      <w:r w:rsidR="00D61606" w:rsidRPr="00D61606">
        <w:t xml:space="preserve"> be employed.</w:t>
      </w:r>
    </w:p>
    <w:sectPr w:rsidR="00D6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491"/>
    <w:multiLevelType w:val="hybridMultilevel"/>
    <w:tmpl w:val="9B3CE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2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25"/>
    <w:rsid w:val="000F0542"/>
    <w:rsid w:val="00A90AE1"/>
    <w:rsid w:val="00D61606"/>
    <w:rsid w:val="00DD26B8"/>
    <w:rsid w:val="00E86825"/>
    <w:rsid w:val="00F5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8F4F"/>
  <w15:chartTrackingRefBased/>
  <w15:docId w15:val="{6992F53E-BF76-4528-9ADE-964590ED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606"/>
    <w:pPr>
      <w:ind w:left="720"/>
      <w:contextualSpacing/>
    </w:pPr>
  </w:style>
  <w:style w:type="paragraph" w:styleId="Revision">
    <w:name w:val="Revision"/>
    <w:hidden/>
    <w:uiPriority w:val="99"/>
    <w:semiHidden/>
    <w:rsid w:val="00DD2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Miller</dc:creator>
  <cp:keywords/>
  <dc:description/>
  <cp:lastModifiedBy>Steven O'Connor</cp:lastModifiedBy>
  <cp:revision>4</cp:revision>
  <dcterms:created xsi:type="dcterms:W3CDTF">2023-07-31T18:42:00Z</dcterms:created>
  <dcterms:modified xsi:type="dcterms:W3CDTF">2023-07-31T18:58:00Z</dcterms:modified>
</cp:coreProperties>
</file>