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SUBJECT</w:t>
      </w:r>
      <w:r>
        <w:rPr>
          <w:rFonts w:ascii="Times New Roman" w:hAnsi="Times New Roman"/>
          <w:sz w:val="32"/>
          <w:szCs w:val="32"/>
          <w:shd w:val="clear" w:color="auto" w:fill="ffffff"/>
          <w:rtl w:val="0"/>
          <w:lang w:val="en-US"/>
        </w:rPr>
        <w:t xml:space="preserve"> lines should diffe</w:t>
      </w:r>
      <w:r>
        <w:rPr>
          <w:rFonts w:ascii="Times New Roman" w:hAnsi="Times New Roman"/>
          <w:sz w:val="32"/>
          <w:szCs w:val="32"/>
          <w:shd w:val="clear" w:color="auto" w:fill="ffffff"/>
          <w:rtl w:val="0"/>
          <w:lang w:val="en-US"/>
        </w:rPr>
        <w:t xml:space="preserve">r, use one of these or write your own. </w:t>
      </w:r>
    </w:p>
    <w:p>
      <w:pPr>
        <w:pStyle w:val="Default"/>
        <w:bidi w:val="0"/>
        <w:spacing w:before="0" w:line="240" w:lineRule="auto"/>
        <w:ind w:left="0" w:right="0" w:firstLine="0"/>
        <w:jc w:val="left"/>
        <w:rPr>
          <w:rFonts w:ascii="Times New Roman" w:cs="Times New Roman" w:hAnsi="Times New Roman" w:eastAsia="Times New Roman"/>
          <w:sz w:val="32"/>
          <w:szCs w:val="32"/>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fr-FR"/>
        </w:rPr>
        <w:t xml:space="preserve">Oppose </w:t>
      </w:r>
      <w:r>
        <w:rPr>
          <w:rFonts w:ascii="Times New Roman" w:hAnsi="Times New Roman"/>
          <w:sz w:val="32"/>
          <w:szCs w:val="32"/>
          <w:shd w:val="clear" w:color="auto" w:fill="ffffff"/>
          <w:rtl w:val="0"/>
          <w:lang w:val="en-US"/>
        </w:rPr>
        <w:t xml:space="preserve">Public Health Bill </w:t>
      </w:r>
      <w:r>
        <w:rPr>
          <w:rFonts w:ascii="Times New Roman" w:hAnsi="Times New Roman"/>
          <w:sz w:val="32"/>
          <w:szCs w:val="32"/>
          <w:shd w:val="clear" w:color="auto" w:fill="ffffff"/>
          <w:rtl w:val="0"/>
        </w:rPr>
        <w:t>H4101/S1334</w:t>
      </w:r>
      <w:r>
        <w:rPr>
          <w:rFonts w:ascii="Times New Roman" w:hAnsi="Times New Roman"/>
          <w:sz w:val="32"/>
          <w:szCs w:val="32"/>
          <w:shd w:val="clear" w:color="auto" w:fill="ffffff"/>
          <w:rtl w:val="0"/>
          <w:lang w:val="en-US"/>
        </w:rPr>
        <w:t xml:space="preserve"> aka as SAPHE 2.0</w:t>
      </w:r>
    </w:p>
    <w:p>
      <w:pPr>
        <w:pStyle w:val="Default"/>
        <w:bidi w:val="0"/>
        <w:spacing w:before="0" w:line="240" w:lineRule="auto"/>
        <w:ind w:left="0" w:right="0" w:firstLine="0"/>
        <w:jc w:val="left"/>
        <w:rPr>
          <w:rFonts w:ascii="Helvetica" w:cs="Helvetica" w:hAnsi="Helvetica" w:eastAsia="Helvetica"/>
          <w:sz w:val="32"/>
          <w:szCs w:val="32"/>
          <w:shd w:val="clear" w:color="auto" w:fill="ffffff"/>
          <w:rtl w:val="0"/>
        </w:rPr>
      </w:pPr>
      <w:r>
        <w:rPr>
          <w:rFonts w:ascii="Times New Roman" w:hAnsi="Times New Roman"/>
          <w:sz w:val="32"/>
          <w:szCs w:val="32"/>
          <w:shd w:val="clear" w:color="auto" w:fill="ffffff"/>
          <w:rtl w:val="0"/>
          <w:lang w:val="en-US"/>
        </w:rPr>
        <w:t>Oppose SAPHE 2.0, Please watch 5 minute video</w:t>
      </w:r>
    </w:p>
    <w:p>
      <w:pPr>
        <w:pStyle w:val="Default"/>
        <w:bidi w:val="0"/>
        <w:spacing w:before="0" w:line="240" w:lineRule="auto"/>
        <w:ind w:left="0" w:right="0" w:firstLine="0"/>
        <w:jc w:val="left"/>
        <w:rPr>
          <w:rFonts w:ascii="Helvetica" w:cs="Helvetica" w:hAnsi="Helvetica" w:eastAsia="Helvetica"/>
          <w:sz w:val="32"/>
          <w:szCs w:val="32"/>
          <w:shd w:val="clear" w:color="auto" w:fill="ffffff"/>
          <w:rtl w:val="0"/>
        </w:rPr>
      </w:pPr>
      <w:r>
        <w:rPr>
          <w:rFonts w:ascii="Times New Roman" w:hAnsi="Times New Roman"/>
          <w:sz w:val="32"/>
          <w:szCs w:val="32"/>
          <w:shd w:val="clear" w:color="auto" w:fill="ffffff"/>
          <w:rtl w:val="0"/>
          <w:lang w:val="en-US"/>
        </w:rPr>
        <w:t>Oppose SAPHE 2.0, response requested</w:t>
      </w:r>
    </w:p>
    <w:p>
      <w:pPr>
        <w:pStyle w:val="Default"/>
        <w:bidi w:val="0"/>
        <w:spacing w:before="0" w:line="240" w:lineRule="auto"/>
        <w:ind w:left="0" w:right="0" w:firstLine="0"/>
        <w:jc w:val="left"/>
        <w:rPr>
          <w:rFonts w:ascii="Helvetica" w:cs="Helvetica" w:hAnsi="Helvetica" w:eastAsia="Helvetica"/>
          <w:sz w:val="32"/>
          <w:szCs w:val="32"/>
          <w:shd w:val="clear" w:color="auto" w:fill="ffffff"/>
          <w:rtl w:val="0"/>
        </w:rPr>
      </w:pPr>
      <w:r>
        <w:rPr>
          <w:rFonts w:ascii="Times New Roman" w:hAnsi="Times New Roman"/>
          <w:sz w:val="32"/>
          <w:szCs w:val="32"/>
          <w:shd w:val="clear" w:color="auto" w:fill="ffffff"/>
          <w:rtl w:val="0"/>
          <w:lang w:val="en-US"/>
        </w:rPr>
        <w:t xml:space="preserve">Stop Public Health Bill </w:t>
      </w:r>
      <w:r>
        <w:rPr>
          <w:rFonts w:ascii="Times New Roman" w:hAnsi="Times New Roman"/>
          <w:sz w:val="32"/>
          <w:szCs w:val="32"/>
          <w:shd w:val="clear" w:color="auto" w:fill="ffffff"/>
          <w:rtl w:val="0"/>
          <w:lang w:val="en-US"/>
        </w:rPr>
        <w:t>H</w:t>
      </w:r>
      <w:r>
        <w:rPr>
          <w:rFonts w:ascii="Times New Roman" w:hAnsi="Times New Roman"/>
          <w:sz w:val="32"/>
          <w:szCs w:val="32"/>
          <w:shd w:val="clear" w:color="auto" w:fill="ffffff"/>
          <w:rtl w:val="0"/>
        </w:rPr>
        <w:t>4101/S1334</w:t>
      </w:r>
    </w:p>
    <w:p>
      <w:pPr>
        <w:pStyle w:val="Default"/>
        <w:bidi w:val="0"/>
        <w:spacing w:before="0" w:line="240" w:lineRule="auto"/>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 xml:space="preserve">SAPHE 2.0 violates the </w:t>
      </w:r>
      <w:r>
        <w:rPr>
          <w:rFonts w:ascii="Times New Roman" w:hAnsi="Times New Roman"/>
          <w:sz w:val="32"/>
          <w:szCs w:val="32"/>
          <w:shd w:val="clear" w:color="auto" w:fill="ffffff"/>
          <w:rtl w:val="0"/>
          <w:lang w:val="en-US"/>
        </w:rPr>
        <w:t>separation of powers</w:t>
      </w:r>
    </w:p>
    <w:p>
      <w:pPr>
        <w:pStyle w:val="Default"/>
        <w:bidi w:val="0"/>
        <w:spacing w:before="0" w:line="240" w:lineRule="auto"/>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 xml:space="preserve">SAPHE 2.0 </w:t>
      </w:r>
      <w:r>
        <w:rPr>
          <w:rFonts w:ascii="Times New Roman" w:hAnsi="Times New Roman"/>
          <w:sz w:val="32"/>
          <w:szCs w:val="32"/>
          <w:shd w:val="clear" w:color="auto" w:fill="ffffff"/>
          <w:rtl w:val="0"/>
          <w:lang w:val="it-IT"/>
        </w:rPr>
        <w:t>delegate</w:t>
      </w:r>
      <w:r>
        <w:rPr>
          <w:rFonts w:ascii="Times New Roman" w:hAnsi="Times New Roman"/>
          <w:sz w:val="32"/>
          <w:szCs w:val="32"/>
          <w:shd w:val="clear" w:color="auto" w:fill="ffffff"/>
          <w:rtl w:val="0"/>
          <w:lang w:val="en-US"/>
        </w:rPr>
        <w:t>s</w:t>
      </w:r>
      <w:r>
        <w:rPr>
          <w:rFonts w:ascii="Times New Roman" w:hAnsi="Times New Roman"/>
          <w:sz w:val="32"/>
          <w:szCs w:val="32"/>
          <w:shd w:val="clear" w:color="auto" w:fill="ffffff"/>
          <w:rtl w:val="0"/>
          <w:lang w:val="en-US"/>
        </w:rPr>
        <w:t xml:space="preserve"> the lawmaking power to a private corporation</w:t>
      </w:r>
    </w:p>
    <w:p>
      <w:pPr>
        <w:pStyle w:val="Default"/>
        <w:bidi w:val="0"/>
        <w:spacing w:before="0" w:line="240" w:lineRule="auto"/>
        <w:ind w:left="0" w:right="0" w:firstLine="0"/>
        <w:jc w:val="left"/>
        <w:rPr>
          <w:rFonts w:ascii="Times New Roman" w:cs="Times New Roman" w:hAnsi="Times New Roman" w:eastAsia="Times New Roman"/>
          <w:sz w:val="32"/>
          <w:szCs w:val="32"/>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 xml:space="preserve">Find YOUR legislators: </w:t>
      </w:r>
      <w:r>
        <w:rPr>
          <w:rStyle w:val="Hyperlink.0"/>
          <w:rFonts w:ascii="Times New Roman" w:cs="Times New Roman" w:hAnsi="Times New Roman" w:eastAsia="Times New Roman"/>
          <w:sz w:val="32"/>
          <w:szCs w:val="32"/>
          <w:shd w:val="clear" w:color="auto" w:fill="ffffff"/>
          <w:rtl w:val="0"/>
        </w:rPr>
        <w:fldChar w:fldCharType="begin" w:fldLock="0"/>
      </w:r>
      <w:r>
        <w:rPr>
          <w:rStyle w:val="Hyperlink.0"/>
          <w:rFonts w:ascii="Times New Roman" w:cs="Times New Roman" w:hAnsi="Times New Roman" w:eastAsia="Times New Roman"/>
          <w:sz w:val="32"/>
          <w:szCs w:val="32"/>
          <w:shd w:val="clear" w:color="auto" w:fill="ffffff"/>
          <w:rtl w:val="0"/>
        </w:rPr>
        <w:instrText xml:space="preserve"> HYPERLINK "https://malegislature.gov/Search/FindMyLegislator"</w:instrText>
      </w:r>
      <w:r>
        <w:rPr>
          <w:rStyle w:val="Hyperlink.0"/>
          <w:rFonts w:ascii="Times New Roman" w:cs="Times New Roman" w:hAnsi="Times New Roman" w:eastAsia="Times New Roman"/>
          <w:sz w:val="32"/>
          <w:szCs w:val="32"/>
          <w:shd w:val="clear" w:color="auto" w:fill="ffffff"/>
          <w:rtl w:val="0"/>
        </w:rPr>
        <w:fldChar w:fldCharType="separate" w:fldLock="0"/>
      </w:r>
      <w:r>
        <w:rPr>
          <w:rStyle w:val="Hyperlink.0"/>
          <w:rFonts w:ascii="Times New Roman" w:hAnsi="Times New Roman"/>
          <w:sz w:val="32"/>
          <w:szCs w:val="32"/>
          <w:shd w:val="clear" w:color="auto" w:fill="ffffff"/>
          <w:rtl w:val="0"/>
          <w:lang w:val="en-US"/>
        </w:rPr>
        <w:t>https://malegislature.gov/Search/FindMyLegislator</w:t>
      </w:r>
      <w:r>
        <w:rPr>
          <w:rFonts w:ascii="Times New Roman" w:cs="Times New Roman" w:hAnsi="Times New Roman" w:eastAsia="Times New Roman"/>
          <w:sz w:val="32"/>
          <w:szCs w:val="32"/>
          <w:shd w:val="clear" w:color="auto" w:fill="ffffff"/>
          <w:rtl w:val="0"/>
        </w:rPr>
        <w:fldChar w:fldCharType="end" w:fldLock="0"/>
      </w:r>
    </w:p>
    <w:p>
      <w:pPr>
        <w:pStyle w:val="Default"/>
        <w:bidi w:val="0"/>
        <w:spacing w:before="0" w:line="240" w:lineRule="auto"/>
        <w:ind w:left="0" w:right="0" w:firstLine="0"/>
        <w:jc w:val="left"/>
        <w:rPr>
          <w:rFonts w:ascii="Times New Roman" w:cs="Times New Roman" w:hAnsi="Times New Roman" w:eastAsia="Times New Roman"/>
          <w:sz w:val="32"/>
          <w:szCs w:val="32"/>
          <w:shd w:val="clear" w:color="auto" w:fill="ffffff"/>
          <w:rtl w:val="0"/>
        </w:rPr>
      </w:pPr>
    </w:p>
    <w:p>
      <w:pPr>
        <w:pStyle w:val="Default"/>
        <w:bidi w:val="0"/>
        <w:spacing w:before="0" w:line="240" w:lineRule="auto"/>
        <w:ind w:left="0" w:right="0" w:firstLine="0"/>
        <w:jc w:val="left"/>
        <w:rPr>
          <w:rFonts w:ascii="Helvetica" w:cs="Helvetica" w:hAnsi="Helvetica" w:eastAsia="Helvetica"/>
          <w:outline w:val="0"/>
          <w:color w:val="000000"/>
          <w:sz w:val="32"/>
          <w:szCs w:val="32"/>
          <w:shd w:val="clear" w:color="auto" w:fill="ffffff"/>
          <w:rtl w:val="0"/>
          <w14:textFill>
            <w14:solidFill>
              <w14:srgbClr w14:val="000000"/>
            </w14:solidFill>
          </w14:textFill>
        </w:rPr>
      </w:pPr>
      <w:r>
        <w:rPr>
          <w:rFonts w:ascii="Times New Roman" w:hAnsi="Times New Roman"/>
          <w:outline w:val="0"/>
          <w:color w:val="e6000e"/>
          <w:sz w:val="32"/>
          <w:szCs w:val="32"/>
          <w:shd w:val="clear" w:color="auto" w:fill="ffffff"/>
          <w:rtl w:val="0"/>
          <w:lang w:val="en-US"/>
          <w14:textFill>
            <w14:solidFill>
              <w14:srgbClr w14:val="E6000E"/>
            </w14:solidFill>
          </w14:textFill>
        </w:rPr>
        <w:t>Dear XXXXXX,</w:t>
      </w:r>
      <w:r>
        <w:rPr>
          <w:rFonts w:ascii="Times New Roman" w:hAnsi="Times New Roman" w:hint="default"/>
          <w:outline w:val="0"/>
          <w:color w:val="e6000e"/>
          <w:sz w:val="32"/>
          <w:szCs w:val="32"/>
          <w:shd w:val="clear" w:color="auto" w:fill="ffffff"/>
          <w:rtl w:val="0"/>
          <w14:textFill>
            <w14:solidFill>
              <w14:srgbClr w14:val="E6000E"/>
            </w14:solidFill>
          </w14:textFill>
        </w:rPr>
        <w:t> </w:t>
      </w:r>
    </w:p>
    <w:p>
      <w:pPr>
        <w:pStyle w:val="Default"/>
        <w:bidi w:val="0"/>
        <w:spacing w:before="0" w:line="240" w:lineRule="auto"/>
        <w:ind w:left="0" w:right="0" w:firstLine="0"/>
        <w:jc w:val="left"/>
        <w:rPr>
          <w:rFonts w:ascii="Helvetica" w:cs="Helvetica" w:hAnsi="Helvetica" w:eastAsia="Helvetica"/>
          <w:sz w:val="32"/>
          <w:szCs w:val="32"/>
          <w:shd w:val="clear" w:color="auto" w:fill="ffffff"/>
          <w:rtl w:val="0"/>
        </w:rPr>
      </w:pPr>
    </w:p>
    <w:p>
      <w:pPr>
        <w:pStyle w:val="Default"/>
        <w:bidi w:val="0"/>
        <w:spacing w:before="0" w:line="240" w:lineRule="auto"/>
        <w:ind w:left="0" w:right="0" w:firstLine="0"/>
        <w:jc w:val="left"/>
        <w:rPr>
          <w:rFonts w:ascii="Helvetica" w:cs="Helvetica" w:hAnsi="Helvetica" w:eastAsia="Helvetica"/>
          <w:sz w:val="32"/>
          <w:szCs w:val="32"/>
          <w:shd w:val="clear" w:color="auto" w:fill="ffffff"/>
          <w:rtl w:val="0"/>
        </w:rPr>
      </w:pPr>
      <w:r>
        <w:rPr>
          <w:rFonts w:ascii="Times New Roman" w:hAnsi="Times New Roman"/>
          <w:outline w:val="0"/>
          <w:color w:val="e6000e"/>
          <w:sz w:val="32"/>
          <w:szCs w:val="32"/>
          <w:shd w:val="clear" w:color="auto" w:fill="ffffff"/>
          <w:rtl w:val="0"/>
          <w:lang w:val="en-US"/>
          <w14:textFill>
            <w14:solidFill>
              <w14:srgbClr w14:val="E6000E"/>
            </w14:solidFill>
          </w14:textFill>
        </w:rPr>
        <w:t>My name is XXXX and I live</w:t>
      </w:r>
      <w:r>
        <w:rPr>
          <w:rFonts w:ascii="Times New Roman" w:hAnsi="Times New Roman"/>
          <w:outline w:val="0"/>
          <w:color w:val="e6000e"/>
          <w:sz w:val="32"/>
          <w:szCs w:val="32"/>
          <w:shd w:val="clear" w:color="auto" w:fill="ffffff"/>
          <w:rtl w:val="0"/>
          <w:lang w:val="en-US"/>
          <w14:textFill>
            <w14:solidFill>
              <w14:srgbClr w14:val="E6000E"/>
            </w14:solidFill>
          </w14:textFill>
        </w:rPr>
        <w:t xml:space="preserve"> in</w:t>
      </w:r>
      <w:r>
        <w:rPr>
          <w:rFonts w:ascii="Times New Roman" w:hAnsi="Times New Roman"/>
          <w:outline w:val="0"/>
          <w:color w:val="e6000e"/>
          <w:sz w:val="32"/>
          <w:szCs w:val="32"/>
          <w:shd w:val="clear" w:color="auto" w:fill="ffffff"/>
          <w:rtl w:val="0"/>
          <w:lang w:val="fr-FR"/>
          <w14:textFill>
            <w14:solidFill>
              <w14:srgbClr w14:val="E6000E"/>
            </w14:solidFill>
          </w14:textFill>
        </w:rPr>
        <w:t xml:space="preserve"> XXXX.</w:t>
      </w:r>
      <w:r>
        <w:rPr>
          <w:rFonts w:ascii="Times New Roman" w:hAnsi="Times New Roman"/>
          <w:sz w:val="32"/>
          <w:szCs w:val="32"/>
          <w:shd w:val="clear" w:color="auto" w:fill="ffffff"/>
          <w:rtl w:val="0"/>
          <w:lang w:val="en-US"/>
        </w:rPr>
        <w:t xml:space="preserve"> I am extremely concerned about H4101/S1334, the SAPHE 2.0 bill, which is a complex 10-page Public Health Bill that was drafted without input from, or knowledge of, the</w:t>
      </w:r>
      <w:r>
        <w:rPr>
          <w:rFonts w:ascii="Times New Roman" w:hAnsi="Times New Roman" w:hint="default"/>
          <w:sz w:val="32"/>
          <w:szCs w:val="32"/>
          <w:shd w:val="clear" w:color="auto" w:fill="ffffff"/>
          <w:rtl w:val="0"/>
        </w:rPr>
        <w:t> </w:t>
      </w:r>
      <w:r>
        <w:rPr>
          <w:rFonts w:ascii="Times New Roman" w:hAnsi="Times New Roman"/>
          <w:sz w:val="32"/>
          <w:szCs w:val="32"/>
          <w:shd w:val="clear" w:color="auto" w:fill="ffffff"/>
          <w:rtl w:val="0"/>
          <w:lang w:val="en-US"/>
        </w:rPr>
        <w:t>large</w:t>
      </w:r>
      <w:r>
        <w:rPr>
          <w:rFonts w:ascii="Times New Roman" w:hAnsi="Times New Roman" w:hint="default"/>
          <w:sz w:val="32"/>
          <w:szCs w:val="32"/>
          <w:shd w:val="clear" w:color="auto" w:fill="ffffff"/>
          <w:rtl w:val="0"/>
        </w:rPr>
        <w:t> </w:t>
      </w:r>
      <w:r>
        <w:rPr>
          <w:rFonts w:ascii="Times New Roman" w:hAnsi="Times New Roman"/>
          <w:sz w:val="32"/>
          <w:szCs w:val="32"/>
          <w:shd w:val="clear" w:color="auto" w:fill="ffffff"/>
          <w:rtl w:val="0"/>
          <w:lang w:val="en-US"/>
        </w:rPr>
        <w:t>majority of the people of Massachusetts whose lives will be affected;</w:t>
      </w:r>
      <w:r>
        <w:rPr>
          <w:rFonts w:ascii="Times New Roman" w:hAnsi="Times New Roman" w:hint="default"/>
          <w:sz w:val="32"/>
          <w:szCs w:val="32"/>
          <w:shd w:val="clear" w:color="auto" w:fill="ffffff"/>
          <w:rtl w:val="0"/>
        </w:rPr>
        <w:t> </w:t>
      </w:r>
      <w:r>
        <w:rPr>
          <w:rFonts w:ascii="Times New Roman" w:hAnsi="Times New Roman"/>
          <w:sz w:val="32"/>
          <w:szCs w:val="32"/>
          <w:shd w:val="clear" w:color="auto" w:fill="ffffff"/>
          <w:rtl w:val="0"/>
          <w:lang w:val="en-US"/>
        </w:rPr>
        <w:t>moreover, the bill will impose extensive and expensive changes to our public health system at a time when trust in public health is at an all-time low.</w:t>
      </w:r>
      <w:r>
        <w:rPr>
          <w:rFonts w:ascii="Times New Roman" w:hAnsi="Times New Roman" w:hint="default"/>
          <w:sz w:val="32"/>
          <w:szCs w:val="32"/>
          <w:shd w:val="clear" w:color="auto" w:fill="ffffff"/>
          <w:rtl w:val="0"/>
        </w:rPr>
        <w:t> </w:t>
      </w:r>
    </w:p>
    <w:p>
      <w:pPr>
        <w:pStyle w:val="Default"/>
        <w:bidi w:val="0"/>
        <w:spacing w:before="0" w:line="240" w:lineRule="auto"/>
        <w:ind w:left="0" w:right="0" w:firstLine="0"/>
        <w:jc w:val="left"/>
        <w:rPr>
          <w:rFonts w:ascii="Helvetica" w:cs="Helvetica" w:hAnsi="Helvetica" w:eastAsia="Helvetica"/>
          <w:sz w:val="32"/>
          <w:szCs w:val="32"/>
          <w:shd w:val="clear" w:color="auto" w:fill="ffffff"/>
          <w:rtl w:val="0"/>
        </w:rPr>
      </w:pPr>
    </w:p>
    <w:p>
      <w:pPr>
        <w:pStyle w:val="Default"/>
        <w:bidi w:val="0"/>
        <w:spacing w:before="0" w:line="240" w:lineRule="auto"/>
        <w:ind w:left="0" w:right="0" w:firstLine="0"/>
        <w:jc w:val="left"/>
        <w:rPr>
          <w:rFonts w:ascii="Helvetica" w:cs="Helvetica" w:hAnsi="Helvetica" w:eastAsia="Helvetica"/>
          <w:sz w:val="32"/>
          <w:szCs w:val="32"/>
          <w:shd w:val="clear" w:color="auto" w:fill="ffffff"/>
          <w:rtl w:val="0"/>
        </w:rPr>
      </w:pPr>
      <w:r>
        <w:rPr>
          <w:rFonts w:ascii="Times New Roman" w:hAnsi="Times New Roman"/>
          <w:sz w:val="32"/>
          <w:szCs w:val="32"/>
          <w:shd w:val="clear" w:color="auto" w:fill="ffffff"/>
          <w:rtl w:val="0"/>
          <w:lang w:val="en-US"/>
        </w:rPr>
        <w:t>I am asking you to listen to this</w:t>
      </w:r>
      <w:r>
        <w:rPr>
          <w:rFonts w:ascii="Times New Roman" w:hAnsi="Times New Roman" w:hint="default"/>
          <w:sz w:val="32"/>
          <w:szCs w:val="32"/>
          <w:shd w:val="clear" w:color="auto" w:fill="ffffff"/>
          <w:rtl w:val="0"/>
        </w:rPr>
        <w:t> </w:t>
      </w:r>
      <w:r>
        <w:rPr>
          <w:rFonts w:ascii="Times New Roman" w:hAnsi="Times New Roman"/>
          <w:sz w:val="32"/>
          <w:szCs w:val="32"/>
          <w:shd w:val="clear" w:color="auto" w:fill="ffffff"/>
          <w:rtl w:val="0"/>
          <w:lang w:val="en-US"/>
        </w:rPr>
        <w:t>message from Massachusetts Attorney Peter Vickery about SAPHE 2.0. He explains in less than 5 minutes</w:t>
      </w:r>
      <w:r>
        <w:rPr>
          <w:rFonts w:ascii="Times New Roman" w:hAnsi="Times New Roman" w:hint="default"/>
          <w:sz w:val="32"/>
          <w:szCs w:val="32"/>
          <w:shd w:val="clear" w:color="auto" w:fill="ffffff"/>
          <w:rtl w:val="0"/>
        </w:rPr>
        <w:t> </w:t>
      </w:r>
      <w:r>
        <w:rPr>
          <w:rFonts w:ascii="Times New Roman" w:hAnsi="Times New Roman"/>
          <w:sz w:val="32"/>
          <w:szCs w:val="32"/>
          <w:shd w:val="clear" w:color="auto" w:fill="ffffff"/>
          <w:rtl w:val="0"/>
          <w:lang w:val="en-US"/>
        </w:rPr>
        <w:t>the fundamental problems with this bill and why it should NOT be passed into law.</w:t>
      </w:r>
    </w:p>
    <w:p>
      <w:pPr>
        <w:pStyle w:val="Default"/>
        <w:bidi w:val="0"/>
        <w:spacing w:before="0" w:line="240" w:lineRule="auto"/>
        <w:ind w:left="0" w:right="0" w:firstLine="0"/>
        <w:jc w:val="left"/>
        <w:rPr>
          <w:rFonts w:ascii="Helvetica" w:cs="Helvetica" w:hAnsi="Helvetica" w:eastAsia="Helvetica"/>
          <w:sz w:val="32"/>
          <w:szCs w:val="32"/>
          <w:shd w:val="clear" w:color="auto" w:fill="ffffff"/>
          <w:rtl w:val="0"/>
        </w:rPr>
      </w:pPr>
    </w:p>
    <w:p>
      <w:pPr>
        <w:pStyle w:val="Default"/>
        <w:bidi w:val="0"/>
        <w:spacing w:before="0" w:line="240" w:lineRule="auto"/>
        <w:ind w:left="960" w:right="0" w:hanging="960"/>
        <w:jc w:val="left"/>
        <w:rPr>
          <w:rFonts w:ascii="Helvetica" w:cs="Helvetica" w:hAnsi="Helvetica" w:eastAsia="Helvetica"/>
          <w:i w:val="0"/>
          <w:iCs w:val="0"/>
          <w:sz w:val="32"/>
          <w:szCs w:val="32"/>
          <w:shd w:val="clear" w:color="auto" w:fill="ffffff"/>
          <w:rtl w:val="0"/>
        </w:rPr>
      </w:pPr>
      <w:r>
        <w:rPr>
          <w:rFonts w:ascii="Times New Roman" w:hAnsi="Times New Roman"/>
          <w:i w:val="1"/>
          <w:iCs w:val="1"/>
          <w:sz w:val="32"/>
          <w:szCs w:val="32"/>
          <w:shd w:val="clear" w:color="auto" w:fill="ffffff"/>
          <w:rtl w:val="0"/>
          <w:lang w:val="en-US"/>
        </w:rPr>
        <w:t xml:space="preserve">"One of the things that I noticed is in the definition section, foundational public health services was defined as - a nationally recognized framework for a minimum set of public health services including but not limited to, public health programs and foundational capabilities. And </w:t>
      </w:r>
      <w:r>
        <w:rPr>
          <w:rFonts w:ascii="Times New Roman" w:hAnsi="Times New Roman"/>
          <w:b w:val="1"/>
          <w:bCs w:val="1"/>
          <w:i w:val="1"/>
          <w:iCs w:val="1"/>
          <w:sz w:val="32"/>
          <w:szCs w:val="32"/>
          <w:shd w:val="clear" w:color="auto" w:fill="ffffff"/>
          <w:rtl w:val="0"/>
          <w:lang w:val="en-US"/>
        </w:rPr>
        <w:t>this definition really matters because it's not solid it's a moving target. And the entity that decides what it means. It's not the legislature. It's not even the Department of Public Health. It's some other entity at the national level that's not accountable to anybody....</w:t>
      </w:r>
      <w:r>
        <w:rPr>
          <w:rFonts w:ascii="Times New Roman" w:hAnsi="Times New Roman"/>
          <w:i w:val="1"/>
          <w:iCs w:val="1"/>
          <w:sz w:val="32"/>
          <w:szCs w:val="32"/>
          <w:shd w:val="clear" w:color="auto" w:fill="ffffff"/>
          <w:rtl w:val="0"/>
          <w:lang w:val="en-US"/>
        </w:rPr>
        <w:t>It's a kind of self appointed organization or group of organizations that decide what the term foundational public health services means. And one of the problems with that is not only what they come up with as foundational public health services, but just as a as a constitutional matter, the General Court of Massachusetts should not be contracting out to some self appointed organization in another state, the business of defining what a term in Massachusetts law means." - Peter Vickery, Esq</w:t>
      </w:r>
    </w:p>
    <w:p>
      <w:pPr>
        <w:pStyle w:val="Default"/>
        <w:bidi w:val="0"/>
        <w:spacing w:before="0" w:line="240" w:lineRule="auto"/>
        <w:ind w:left="0" w:right="0" w:firstLine="0"/>
        <w:jc w:val="left"/>
        <w:rPr>
          <w:rFonts w:ascii="Helvetica" w:cs="Helvetica" w:hAnsi="Helvetica" w:eastAsia="Helvetica"/>
          <w:sz w:val="32"/>
          <w:szCs w:val="32"/>
          <w:shd w:val="clear" w:color="auto" w:fill="ffffff"/>
          <w:rtl w:val="0"/>
        </w:rPr>
      </w:pPr>
    </w:p>
    <w:p>
      <w:pPr>
        <w:pStyle w:val="Default"/>
        <w:bidi w:val="0"/>
        <w:spacing w:before="0" w:line="240" w:lineRule="auto"/>
        <w:ind w:left="0" w:right="0" w:firstLine="0"/>
        <w:jc w:val="left"/>
        <w:rPr>
          <w:rStyle w:val="None"/>
          <w:rFonts w:ascii="Helvetica" w:cs="Helvetica" w:hAnsi="Helvetica" w:eastAsia="Helvetica"/>
          <w:sz w:val="32"/>
          <w:szCs w:val="32"/>
          <w:shd w:val="clear" w:color="auto" w:fill="ffffff"/>
          <w:rtl w:val="0"/>
        </w:rPr>
      </w:pPr>
      <w:r>
        <w:rPr>
          <w:rStyle w:val="Hyperlink.1"/>
          <w:rFonts w:ascii="Times New Roman" w:cs="Times New Roman" w:hAnsi="Times New Roman" w:eastAsia="Times New Roman"/>
          <w:sz w:val="32"/>
          <w:szCs w:val="32"/>
          <w:shd w:val="clear" w:color="auto" w:fill="ffffff"/>
          <w:rtl w:val="0"/>
        </w:rPr>
        <w:fldChar w:fldCharType="begin" w:fldLock="0"/>
      </w:r>
      <w:r>
        <w:rPr>
          <w:rStyle w:val="Hyperlink.1"/>
          <w:rFonts w:ascii="Times New Roman" w:cs="Times New Roman" w:hAnsi="Times New Roman" w:eastAsia="Times New Roman"/>
          <w:sz w:val="32"/>
          <w:szCs w:val="32"/>
          <w:shd w:val="clear" w:color="auto" w:fill="ffffff"/>
          <w:rtl w:val="0"/>
        </w:rPr>
        <w:instrText xml:space="preserve"> HYPERLINK "https://healthrightsma.org/attorney-peter-vickery-in-5-minutes-why-massachusetts-lawmakers-should-oppose-saphe-2-0/"</w:instrText>
      </w:r>
      <w:r>
        <w:rPr>
          <w:rStyle w:val="Hyperlink.1"/>
          <w:rFonts w:ascii="Times New Roman" w:cs="Times New Roman" w:hAnsi="Times New Roman" w:eastAsia="Times New Roman"/>
          <w:sz w:val="32"/>
          <w:szCs w:val="32"/>
          <w:shd w:val="clear" w:color="auto" w:fill="ffffff"/>
          <w:rtl w:val="0"/>
        </w:rPr>
        <w:fldChar w:fldCharType="separate" w:fldLock="0"/>
      </w:r>
      <w:r>
        <w:rPr>
          <w:rStyle w:val="Hyperlink.1"/>
          <w:rFonts w:ascii="Times New Roman" w:hAnsi="Times New Roman"/>
          <w:sz w:val="32"/>
          <w:szCs w:val="32"/>
          <w:shd w:val="clear" w:color="auto" w:fill="ffffff"/>
          <w:rtl w:val="0"/>
          <w:lang w:val="en-US"/>
        </w:rPr>
        <w:t>Watch 5 mins</w:t>
      </w:r>
      <w:r>
        <w:rPr>
          <w:rFonts w:ascii="Times New Roman" w:cs="Times New Roman" w:hAnsi="Times New Roman" w:eastAsia="Times New Roman"/>
          <w:sz w:val="32"/>
          <w:szCs w:val="32"/>
          <w:shd w:val="clear" w:color="auto" w:fill="ffffff"/>
          <w:rtl w:val="0"/>
        </w:rPr>
        <w:fldChar w:fldCharType="end" w:fldLock="0"/>
      </w:r>
      <w:r>
        <w:rPr>
          <w:rFonts w:ascii="Times New Roman" w:hAnsi="Times New Roman"/>
          <w:sz w:val="32"/>
          <w:szCs w:val="32"/>
          <w:shd w:val="clear" w:color="auto" w:fill="ffffff"/>
          <w:rtl w:val="0"/>
          <w:lang w:val="en-US"/>
        </w:rPr>
        <w:t>: Attorney Peter Vickery explains in layman's terms why Massachusetts lawmakers should Oppose SAPHE 2.0.</w:t>
      </w:r>
      <w:r>
        <w:rPr>
          <w:rFonts w:ascii="Times New Roman" w:hAnsi="Times New Roman" w:hint="default"/>
          <w:sz w:val="32"/>
          <w:szCs w:val="32"/>
          <w:shd w:val="clear" w:color="auto" w:fill="ffffff"/>
          <w:rtl w:val="0"/>
        </w:rPr>
        <w:t> </w:t>
      </w:r>
    </w:p>
    <w:p>
      <w:pPr>
        <w:pStyle w:val="Default"/>
        <w:bidi w:val="0"/>
        <w:spacing w:before="0" w:line="240" w:lineRule="auto"/>
        <w:ind w:left="0" w:right="0" w:firstLine="0"/>
        <w:jc w:val="left"/>
        <w:rPr>
          <w:rStyle w:val="None"/>
          <w:rFonts w:ascii="Helvetica" w:cs="Helvetica" w:hAnsi="Helvetica" w:eastAsia="Helvetica"/>
          <w:sz w:val="32"/>
          <w:szCs w:val="32"/>
          <w:shd w:val="clear" w:color="auto" w:fill="ffffff"/>
          <w:rtl w:val="0"/>
        </w:rPr>
      </w:pPr>
      <w:r>
        <w:rPr>
          <w:rFonts w:ascii="Times New Roman" w:hAnsi="Times New Roman" w:hint="default"/>
          <w:sz w:val="32"/>
          <w:szCs w:val="32"/>
          <w:shd w:val="clear" w:color="auto" w:fill="ffffff"/>
          <w:rtl w:val="0"/>
        </w:rPr>
        <w:t> </w:t>
      </w:r>
    </w:p>
    <w:p>
      <w:pPr>
        <w:pStyle w:val="Default"/>
        <w:bidi w:val="0"/>
        <w:spacing w:before="0" w:line="240" w:lineRule="auto"/>
        <w:ind w:left="0" w:right="0" w:firstLine="0"/>
        <w:jc w:val="left"/>
        <w:rPr>
          <w:rStyle w:val="None"/>
          <w:rFonts w:ascii="Helvetica" w:cs="Helvetica" w:hAnsi="Helvetica" w:eastAsia="Helvetica"/>
          <w:sz w:val="32"/>
          <w:szCs w:val="32"/>
          <w:shd w:val="clear" w:color="auto" w:fill="ffffff"/>
          <w:rtl w:val="0"/>
        </w:rPr>
      </w:pPr>
      <w:r>
        <w:rPr>
          <w:rFonts w:ascii="Times New Roman" w:hAnsi="Times New Roman"/>
          <w:sz w:val="32"/>
          <w:szCs w:val="32"/>
          <w:shd w:val="clear" w:color="auto" w:fill="ffffff"/>
          <w:rtl w:val="0"/>
          <w:lang w:val="en-US"/>
        </w:rPr>
        <w:t>Finally, I ask you to</w:t>
      </w:r>
      <w:r>
        <w:rPr>
          <w:rFonts w:ascii="Times New Roman" w:hAnsi="Times New Roman" w:hint="default"/>
          <w:sz w:val="32"/>
          <w:szCs w:val="32"/>
          <w:shd w:val="clear" w:color="auto" w:fill="ffffff"/>
          <w:rtl w:val="0"/>
        </w:rPr>
        <w:t> </w:t>
      </w:r>
      <w:r>
        <w:rPr>
          <w:rStyle w:val="Hyperlink.1"/>
          <w:rFonts w:ascii="Times New Roman" w:cs="Times New Roman" w:hAnsi="Times New Roman" w:eastAsia="Times New Roman"/>
          <w:sz w:val="32"/>
          <w:szCs w:val="32"/>
          <w:shd w:val="clear" w:color="auto" w:fill="ffffff"/>
          <w:rtl w:val="0"/>
        </w:rPr>
        <w:fldChar w:fldCharType="begin" w:fldLock="0"/>
      </w:r>
      <w:r>
        <w:rPr>
          <w:rStyle w:val="Hyperlink.1"/>
          <w:rFonts w:ascii="Times New Roman" w:cs="Times New Roman" w:hAnsi="Times New Roman" w:eastAsia="Times New Roman"/>
          <w:sz w:val="32"/>
          <w:szCs w:val="32"/>
          <w:shd w:val="clear" w:color="auto" w:fill="ffffff"/>
          <w:rtl w:val="0"/>
        </w:rPr>
        <w:instrText xml:space="preserve"> HYPERLINK "https://healthrightsma.org/hhs-secretary-xavier-beccera-illustrates-how-federal-grant-funding-is-being-used-to-violate-your-rights-and-freedoms/"</w:instrText>
      </w:r>
      <w:r>
        <w:rPr>
          <w:rStyle w:val="Hyperlink.1"/>
          <w:rFonts w:ascii="Times New Roman" w:cs="Times New Roman" w:hAnsi="Times New Roman" w:eastAsia="Times New Roman"/>
          <w:sz w:val="32"/>
          <w:szCs w:val="32"/>
          <w:shd w:val="clear" w:color="auto" w:fill="ffffff"/>
          <w:rtl w:val="0"/>
        </w:rPr>
        <w:fldChar w:fldCharType="separate" w:fldLock="0"/>
      </w:r>
      <w:r>
        <w:rPr>
          <w:rStyle w:val="Hyperlink.1"/>
          <w:rFonts w:ascii="Times New Roman" w:hAnsi="Times New Roman"/>
          <w:sz w:val="32"/>
          <w:szCs w:val="32"/>
          <w:shd w:val="clear" w:color="auto" w:fill="ffffff"/>
          <w:rtl w:val="0"/>
          <w:lang w:val="en-US"/>
        </w:rPr>
        <w:t>watch this 1 minute video</w:t>
      </w:r>
      <w:r>
        <w:rPr>
          <w:rFonts w:ascii="Times New Roman" w:cs="Times New Roman" w:hAnsi="Times New Roman" w:eastAsia="Times New Roman"/>
          <w:sz w:val="32"/>
          <w:szCs w:val="32"/>
          <w:shd w:val="clear" w:color="auto" w:fill="ffffff"/>
          <w:rtl w:val="0"/>
        </w:rPr>
        <w:fldChar w:fldCharType="end" w:fldLock="0"/>
      </w:r>
      <w:r>
        <w:rPr>
          <w:rFonts w:ascii="Times New Roman" w:hAnsi="Times New Roman" w:hint="default"/>
          <w:sz w:val="32"/>
          <w:szCs w:val="32"/>
          <w:shd w:val="clear" w:color="auto" w:fill="ffffff"/>
          <w:rtl w:val="0"/>
        </w:rPr>
        <w:t> </w:t>
      </w:r>
      <w:r>
        <w:rPr>
          <w:rFonts w:ascii="Times New Roman" w:hAnsi="Times New Roman"/>
          <w:sz w:val="32"/>
          <w:szCs w:val="32"/>
          <w:shd w:val="clear" w:color="auto" w:fill="ffffff"/>
          <w:rtl w:val="0"/>
          <w:lang w:val="en-US"/>
        </w:rPr>
        <w:t>exchange between California Rep. Kevin Kiley and HHS Secretary Xavier Becerra that</w:t>
      </w:r>
      <w:r>
        <w:rPr>
          <w:rFonts w:ascii="Times New Roman" w:hAnsi="Times New Roman" w:hint="default"/>
          <w:sz w:val="32"/>
          <w:szCs w:val="32"/>
          <w:shd w:val="clear" w:color="auto" w:fill="ffffff"/>
          <w:rtl w:val="0"/>
        </w:rPr>
        <w:t> </w:t>
      </w:r>
      <w:r>
        <w:rPr>
          <w:rFonts w:ascii="Times New Roman" w:hAnsi="Times New Roman"/>
          <w:sz w:val="32"/>
          <w:szCs w:val="32"/>
          <w:shd w:val="clear" w:color="auto" w:fill="ffffff"/>
          <w:rtl w:val="0"/>
          <w:lang w:val="en-US"/>
        </w:rPr>
        <w:t>illustrates how federal grant funding is being to used to</w:t>
      </w:r>
      <w:r>
        <w:rPr>
          <w:rFonts w:ascii="Times New Roman" w:hAnsi="Times New Roman" w:hint="default"/>
          <w:sz w:val="32"/>
          <w:szCs w:val="32"/>
          <w:shd w:val="clear" w:color="auto" w:fill="ffffff"/>
          <w:rtl w:val="0"/>
        </w:rPr>
        <w:t> </w:t>
      </w:r>
      <w:r>
        <w:rPr>
          <w:rFonts w:ascii="Times New Roman" w:hAnsi="Times New Roman"/>
          <w:sz w:val="32"/>
          <w:szCs w:val="32"/>
          <w:shd w:val="clear" w:color="auto" w:fill="ffffff"/>
          <w:rtl w:val="0"/>
          <w:lang w:val="en-US"/>
        </w:rPr>
        <w:t>circumvent certain rights and freedoms.</w:t>
      </w:r>
      <w:r>
        <w:rPr>
          <w:rFonts w:ascii="Times New Roman" w:hAnsi="Times New Roman" w:hint="default"/>
          <w:sz w:val="32"/>
          <w:szCs w:val="32"/>
          <w:shd w:val="clear" w:color="auto" w:fill="ffffff"/>
          <w:rtl w:val="0"/>
        </w:rPr>
        <w:t> </w:t>
      </w:r>
    </w:p>
    <w:p>
      <w:pPr>
        <w:pStyle w:val="Default"/>
        <w:bidi w:val="0"/>
        <w:spacing w:before="0" w:line="240" w:lineRule="auto"/>
        <w:ind w:left="0" w:right="0" w:firstLine="0"/>
        <w:jc w:val="left"/>
        <w:rPr>
          <w:rFonts w:ascii="Helvetica" w:cs="Helvetica" w:hAnsi="Helvetica" w:eastAsia="Helvetica"/>
          <w:sz w:val="32"/>
          <w:szCs w:val="32"/>
          <w:shd w:val="clear" w:color="auto" w:fill="ffffff"/>
          <w:rtl w:val="0"/>
        </w:rPr>
      </w:pPr>
    </w:p>
    <w:p>
      <w:pPr>
        <w:pStyle w:val="Default"/>
        <w:bidi w:val="0"/>
        <w:spacing w:before="0" w:line="240" w:lineRule="auto"/>
        <w:ind w:left="0" w:right="0" w:firstLine="0"/>
        <w:jc w:val="left"/>
        <w:rPr>
          <w:rStyle w:val="None"/>
          <w:rFonts w:ascii="Helvetica" w:cs="Helvetica" w:hAnsi="Helvetica" w:eastAsia="Helvetica"/>
          <w:sz w:val="32"/>
          <w:szCs w:val="32"/>
          <w:shd w:val="clear" w:color="auto" w:fill="ffffff"/>
          <w:rtl w:val="0"/>
        </w:rPr>
      </w:pPr>
      <w:r>
        <w:rPr>
          <w:rStyle w:val="Hyperlink.1"/>
          <w:rFonts w:ascii="Times New Roman" w:cs="Times New Roman" w:hAnsi="Times New Roman" w:eastAsia="Times New Roman"/>
          <w:sz w:val="32"/>
          <w:szCs w:val="32"/>
          <w:shd w:val="clear" w:color="auto" w:fill="ffffff"/>
          <w:rtl w:val="0"/>
        </w:rPr>
        <w:fldChar w:fldCharType="begin" w:fldLock="0"/>
      </w:r>
      <w:r>
        <w:rPr>
          <w:rStyle w:val="Hyperlink.1"/>
          <w:rFonts w:ascii="Times New Roman" w:cs="Times New Roman" w:hAnsi="Times New Roman" w:eastAsia="Times New Roman"/>
          <w:sz w:val="32"/>
          <w:szCs w:val="32"/>
          <w:shd w:val="clear" w:color="auto" w:fill="ffffff"/>
          <w:rtl w:val="0"/>
        </w:rPr>
        <w:instrText xml:space="preserve"> HYPERLINK "https://healthrightsma.org/wp-content/uploads/2024/04/Peter-Vickerys-Letter-to-Oppose-SAPHE-2.0.pdf"</w:instrText>
      </w:r>
      <w:r>
        <w:rPr>
          <w:rStyle w:val="Hyperlink.1"/>
          <w:rFonts w:ascii="Times New Roman" w:cs="Times New Roman" w:hAnsi="Times New Roman" w:eastAsia="Times New Roman"/>
          <w:sz w:val="32"/>
          <w:szCs w:val="32"/>
          <w:shd w:val="clear" w:color="auto" w:fill="ffffff"/>
          <w:rtl w:val="0"/>
        </w:rPr>
        <w:fldChar w:fldCharType="separate" w:fldLock="0"/>
      </w:r>
      <w:r>
        <w:rPr>
          <w:rStyle w:val="Hyperlink.1"/>
          <w:rFonts w:ascii="Times New Roman" w:hAnsi="Times New Roman"/>
          <w:sz w:val="32"/>
          <w:szCs w:val="32"/>
          <w:shd w:val="clear" w:color="auto" w:fill="ffffff"/>
          <w:rtl w:val="0"/>
          <w:lang w:val="en-US"/>
        </w:rPr>
        <w:t>Here</w:t>
      </w:r>
      <w:r>
        <w:rPr>
          <w:rFonts w:ascii="Times New Roman" w:cs="Times New Roman" w:hAnsi="Times New Roman" w:eastAsia="Times New Roman"/>
          <w:sz w:val="32"/>
          <w:szCs w:val="32"/>
          <w:shd w:val="clear" w:color="auto" w:fill="ffffff"/>
          <w:rtl w:val="0"/>
        </w:rPr>
        <w:fldChar w:fldCharType="end" w:fldLock="0"/>
      </w:r>
      <w:r>
        <w:rPr>
          <w:rFonts w:ascii="Times New Roman" w:hAnsi="Times New Roman"/>
          <w:sz w:val="32"/>
          <w:szCs w:val="32"/>
          <w:shd w:val="clear" w:color="auto" w:fill="ffffff"/>
          <w:rtl w:val="0"/>
          <w:lang w:val="en-US"/>
        </w:rPr>
        <w:t xml:space="preserve"> you will find a letter drafted by Peter Vickery, Esq outlining his more specific concerns about the language in this legislation. He</w:t>
      </w:r>
      <w:r>
        <w:rPr>
          <w:rFonts w:ascii="Times New Roman" w:hAnsi="Times New Roman" w:hint="default"/>
          <w:sz w:val="32"/>
          <w:szCs w:val="32"/>
          <w:shd w:val="clear" w:color="auto" w:fill="ffffff"/>
          <w:rtl w:val="0"/>
        </w:rPr>
        <w:t> </w:t>
      </w:r>
      <w:r>
        <w:rPr>
          <w:rFonts w:ascii="Times New Roman" w:hAnsi="Times New Roman"/>
          <w:sz w:val="32"/>
          <w:szCs w:val="32"/>
          <w:shd w:val="clear" w:color="auto" w:fill="ffffff"/>
          <w:rtl w:val="0"/>
          <w:lang w:val="en-US"/>
        </w:rPr>
        <w:t>also created a companion educational video to accompany the letter.</w:t>
      </w:r>
      <w:r>
        <w:rPr>
          <w:rFonts w:ascii="Times New Roman" w:hAnsi="Times New Roman" w:hint="default"/>
          <w:sz w:val="32"/>
          <w:szCs w:val="32"/>
          <w:shd w:val="clear" w:color="auto" w:fill="ffffff"/>
          <w:rtl w:val="0"/>
        </w:rPr>
        <w:t>  </w:t>
      </w:r>
      <w:r>
        <w:rPr>
          <w:rStyle w:val="Hyperlink.1"/>
          <w:rFonts w:ascii="Times New Roman" w:cs="Times New Roman" w:hAnsi="Times New Roman" w:eastAsia="Times New Roman"/>
          <w:sz w:val="32"/>
          <w:szCs w:val="32"/>
          <w:shd w:val="clear" w:color="auto" w:fill="ffffff"/>
          <w:rtl w:val="0"/>
        </w:rPr>
        <w:fldChar w:fldCharType="begin" w:fldLock="0"/>
      </w:r>
      <w:r>
        <w:rPr>
          <w:rStyle w:val="Hyperlink.1"/>
          <w:rFonts w:ascii="Times New Roman" w:cs="Times New Roman" w:hAnsi="Times New Roman" w:eastAsia="Times New Roman"/>
          <w:sz w:val="32"/>
          <w:szCs w:val="32"/>
          <w:shd w:val="clear" w:color="auto" w:fill="ffffff"/>
          <w:rtl w:val="0"/>
        </w:rPr>
        <w:instrText xml:space="preserve"> HYPERLINK "https://healthrightsma.org/vote-against-saphe-2-0/"</w:instrText>
      </w:r>
      <w:r>
        <w:rPr>
          <w:rStyle w:val="Hyperlink.1"/>
          <w:rFonts w:ascii="Times New Roman" w:cs="Times New Roman" w:hAnsi="Times New Roman" w:eastAsia="Times New Roman"/>
          <w:sz w:val="32"/>
          <w:szCs w:val="32"/>
          <w:shd w:val="clear" w:color="auto" w:fill="ffffff"/>
          <w:rtl w:val="0"/>
        </w:rPr>
        <w:fldChar w:fldCharType="separate" w:fldLock="0"/>
      </w:r>
      <w:r>
        <w:rPr>
          <w:rStyle w:val="Hyperlink.1"/>
          <w:rFonts w:ascii="Times New Roman" w:hAnsi="Times New Roman"/>
          <w:sz w:val="32"/>
          <w:szCs w:val="32"/>
          <w:shd w:val="clear" w:color="auto" w:fill="ffffff"/>
          <w:rtl w:val="0"/>
          <w:lang w:val="en-US"/>
        </w:rPr>
        <w:t>Watch 8 min</w:t>
      </w:r>
      <w:r>
        <w:rPr>
          <w:rFonts w:ascii="Times New Roman" w:cs="Times New Roman" w:hAnsi="Times New Roman" w:eastAsia="Times New Roman"/>
          <w:sz w:val="32"/>
          <w:szCs w:val="32"/>
          <w:shd w:val="clear" w:color="auto" w:fill="ffffff"/>
          <w:rtl w:val="0"/>
        </w:rPr>
        <w:fldChar w:fldCharType="end" w:fldLock="0"/>
      </w:r>
    </w:p>
    <w:p>
      <w:pPr>
        <w:pStyle w:val="Default"/>
        <w:bidi w:val="0"/>
        <w:spacing w:before="0" w:line="240" w:lineRule="auto"/>
        <w:ind w:left="0" w:right="0" w:firstLine="0"/>
        <w:jc w:val="left"/>
        <w:rPr>
          <w:rFonts w:ascii="Helvetica" w:cs="Helvetica" w:hAnsi="Helvetica" w:eastAsia="Helvetica"/>
          <w:sz w:val="32"/>
          <w:szCs w:val="32"/>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e6000e"/>
          <w:sz w:val="32"/>
          <w:szCs w:val="32"/>
          <w:shd w:val="clear" w:color="auto" w:fill="ffffff"/>
          <w:rtl w:val="0"/>
          <w14:textFill>
            <w14:solidFill>
              <w14:srgbClr w14:val="E6000E"/>
            </w14:solidFill>
          </w14:textFill>
        </w:rPr>
      </w:pPr>
      <w:r>
        <w:rPr>
          <w:rStyle w:val="None"/>
          <w:rFonts w:ascii="Times New Roman" w:hAnsi="Times New Roman"/>
          <w:outline w:val="0"/>
          <w:color w:val="000000"/>
          <w:sz w:val="32"/>
          <w:szCs w:val="32"/>
          <w:shd w:val="clear" w:color="auto" w:fill="ffffff"/>
          <w:rtl w:val="0"/>
          <w:lang w:val="en-US"/>
          <w14:textFill>
            <w14:solidFill>
              <w14:srgbClr w14:val="000000"/>
            </w14:solidFill>
          </w14:textFill>
        </w:rPr>
        <w:t>Please OPPOSE SAPHE 2.0 and and send it back to the</w:t>
      </w:r>
      <w:r>
        <w:rPr>
          <w:rStyle w:val="None"/>
          <w:rFonts w:ascii="Times New Roman" w:hAnsi="Times New Roman" w:hint="default"/>
          <w:outline w:val="0"/>
          <w:color w:val="000000"/>
          <w:sz w:val="32"/>
          <w:szCs w:val="32"/>
          <w:shd w:val="clear" w:color="auto" w:fill="ffffff"/>
          <w:rtl w:val="0"/>
          <w14:textFill>
            <w14:solidFill>
              <w14:srgbClr w14:val="000000"/>
            </w14:solidFill>
          </w14:textFill>
        </w:rPr>
        <w:t> </w:t>
      </w:r>
      <w:r>
        <w:rPr>
          <w:rStyle w:val="None"/>
          <w:rFonts w:ascii="Times New Roman" w:hAnsi="Times New Roman"/>
          <w:outline w:val="0"/>
          <w:color w:val="000000"/>
          <w:sz w:val="32"/>
          <w:szCs w:val="32"/>
          <w:shd w:val="clear" w:color="auto" w:fill="ffffff"/>
          <w:rtl w:val="0"/>
          <w:lang w:val="en-US"/>
          <w14:textFill>
            <w14:solidFill>
              <w14:srgbClr w14:val="000000"/>
            </w14:solidFill>
          </w14:textFill>
        </w:rPr>
        <w:t>committee for</w:t>
      </w:r>
      <w:r>
        <w:rPr>
          <w:rStyle w:val="None"/>
          <w:rFonts w:ascii="Times New Roman" w:hAnsi="Times New Roman" w:hint="default"/>
          <w:outline w:val="0"/>
          <w:color w:val="000000"/>
          <w:sz w:val="32"/>
          <w:szCs w:val="32"/>
          <w:shd w:val="clear" w:color="auto" w:fill="ffffff"/>
          <w:rtl w:val="0"/>
          <w14:textFill>
            <w14:solidFill>
              <w14:srgbClr w14:val="000000"/>
            </w14:solidFill>
          </w14:textFill>
        </w:rPr>
        <w:t> </w:t>
      </w:r>
      <w:r>
        <w:rPr>
          <w:rStyle w:val="None"/>
          <w:rFonts w:ascii="Times New Roman" w:hAnsi="Times New Roman"/>
          <w:outline w:val="0"/>
          <w:color w:val="000000"/>
          <w:sz w:val="32"/>
          <w:szCs w:val="32"/>
          <w:shd w:val="clear" w:color="auto" w:fill="ffffff"/>
          <w:rtl w:val="0"/>
          <w:lang w:val="en-US"/>
          <w14:textFill>
            <w14:solidFill>
              <w14:srgbClr w14:val="000000"/>
            </w14:solidFill>
          </w14:textFill>
        </w:rPr>
        <w:t>further</w:t>
      </w:r>
      <w:r>
        <w:rPr>
          <w:rStyle w:val="None"/>
          <w:rFonts w:ascii="Times New Roman" w:hAnsi="Times New Roman" w:hint="default"/>
          <w:outline w:val="0"/>
          <w:color w:val="000000"/>
          <w:sz w:val="32"/>
          <w:szCs w:val="32"/>
          <w:shd w:val="clear" w:color="auto" w:fill="ffffff"/>
          <w:rtl w:val="0"/>
          <w14:textFill>
            <w14:solidFill>
              <w14:srgbClr w14:val="000000"/>
            </w14:solidFill>
          </w14:textFill>
        </w:rPr>
        <w:t> </w:t>
      </w:r>
      <w:r>
        <w:rPr>
          <w:rStyle w:val="None"/>
          <w:rFonts w:ascii="Times New Roman" w:hAnsi="Times New Roman"/>
          <w:outline w:val="0"/>
          <w:color w:val="000000"/>
          <w:sz w:val="32"/>
          <w:szCs w:val="32"/>
          <w:shd w:val="clear" w:color="auto" w:fill="ffffff"/>
          <w:rtl w:val="0"/>
          <w:lang w:val="en-US"/>
          <w14:textFill>
            <w14:solidFill>
              <w14:srgbClr w14:val="000000"/>
            </w14:solidFill>
          </w14:textFill>
        </w:rPr>
        <w:t>review,</w:t>
      </w:r>
      <w:r>
        <w:rPr>
          <w:rStyle w:val="None"/>
          <w:rFonts w:ascii="Times New Roman" w:hAnsi="Times New Roman" w:hint="default"/>
          <w:outline w:val="0"/>
          <w:color w:val="000000"/>
          <w:sz w:val="32"/>
          <w:szCs w:val="32"/>
          <w:shd w:val="clear" w:color="auto" w:fill="ffffff"/>
          <w:rtl w:val="0"/>
          <w14:textFill>
            <w14:solidFill>
              <w14:srgbClr w14:val="000000"/>
            </w14:solidFill>
          </w14:textFill>
        </w:rPr>
        <w:t> </w:t>
      </w:r>
      <w:r>
        <w:rPr>
          <w:rStyle w:val="None"/>
          <w:rFonts w:ascii="Times New Roman" w:hAnsi="Times New Roman"/>
          <w:outline w:val="0"/>
          <w:color w:val="000000"/>
          <w:sz w:val="32"/>
          <w:szCs w:val="32"/>
          <w:shd w:val="clear" w:color="auto" w:fill="ffffff"/>
          <w:rtl w:val="0"/>
          <w:lang w:val="en-US"/>
          <w14:textFill>
            <w14:solidFill>
              <w14:srgbClr w14:val="000000"/>
            </w14:solidFill>
          </w14:textFill>
        </w:rPr>
        <w:t>further opportunity for public input, and for revisions</w:t>
      </w:r>
      <w:r>
        <w:rPr>
          <w:rStyle w:val="None"/>
          <w:rFonts w:ascii="Times New Roman" w:hAnsi="Times New Roman" w:hint="default"/>
          <w:outline w:val="0"/>
          <w:color w:val="000000"/>
          <w:sz w:val="32"/>
          <w:szCs w:val="32"/>
          <w:shd w:val="clear" w:color="auto" w:fill="ffffff"/>
          <w:rtl w:val="0"/>
          <w14:textFill>
            <w14:solidFill>
              <w14:srgbClr w14:val="000000"/>
            </w14:solidFill>
          </w14:textFill>
        </w:rPr>
        <w:t> </w:t>
      </w:r>
      <w:r>
        <w:rPr>
          <w:rStyle w:val="None"/>
          <w:rFonts w:ascii="Times New Roman" w:hAnsi="Times New Roman"/>
          <w:outline w:val="0"/>
          <w:color w:val="000000"/>
          <w:sz w:val="32"/>
          <w:szCs w:val="32"/>
          <w:shd w:val="clear" w:color="auto" w:fill="ffffff"/>
          <w:rtl w:val="0"/>
          <w:lang w:val="en-US"/>
          <w14:textFill>
            <w14:solidFill>
              <w14:srgbClr w14:val="000000"/>
            </w14:solidFill>
          </w14:textFill>
        </w:rPr>
        <w:t>that address ambiguities and mis-allocations of authority in the bill.</w:t>
      </w:r>
      <w:r>
        <w:rPr>
          <w:rFonts w:ascii="Times New Roman" w:hAnsi="Times New Roman"/>
          <w:outline w:val="0"/>
          <w:color w:val="e6000e"/>
          <w:sz w:val="32"/>
          <w:szCs w:val="32"/>
          <w:shd w:val="clear" w:color="auto" w:fill="ffffff"/>
          <w:rtl w:val="0"/>
          <w:lang w:val="en-US"/>
          <w14:textFill>
            <w14:solidFill>
              <w14:srgbClr w14:val="E6000E"/>
            </w14:solidFill>
          </w14:textFill>
        </w:rPr>
        <w:t xml:space="preserve"> I will be looking for your response to my concerns about this bill. You can call me at xxxxxxxxx. After what we experienced with COVID I am extremely concerned to see a bill that uses grant money to bribe cities and towns to sign on to grants which will compel them </w:t>
      </w:r>
      <w:r>
        <w:rPr>
          <w:rFonts w:ascii="Times New Roman" w:hAnsi="Times New Roman"/>
          <w:outline w:val="0"/>
          <w:color w:val="e6000e"/>
          <w:sz w:val="32"/>
          <w:szCs w:val="32"/>
          <w:shd w:val="clear" w:color="auto" w:fill="ffffff"/>
          <w:rtl w:val="0"/>
          <w:lang w:val="en-US"/>
          <w14:textFill>
            <w14:solidFill>
              <w14:srgbClr w14:val="E6000E"/>
            </w14:solidFill>
          </w14:textFill>
        </w:rPr>
        <w:t xml:space="preserve">to </w:t>
      </w:r>
      <w:r>
        <w:rPr>
          <w:rFonts w:ascii="Times New Roman" w:hAnsi="Times New Roman"/>
          <w:outline w:val="0"/>
          <w:color w:val="e6000e"/>
          <w:sz w:val="32"/>
          <w:szCs w:val="32"/>
          <w:shd w:val="clear" w:color="auto" w:fill="ffffff"/>
          <w:rtl w:val="0"/>
          <w:lang w:val="en-US"/>
          <w14:textFill>
            <w14:solidFill>
              <w14:srgbClr w14:val="E6000E"/>
            </w14:solidFill>
          </w14:textFill>
        </w:rPr>
        <w:t>comply with national standards.</w:t>
      </w:r>
    </w:p>
    <w:p>
      <w:pPr>
        <w:pStyle w:val="Default"/>
        <w:bidi w:val="0"/>
        <w:spacing w:before="0" w:line="240" w:lineRule="auto"/>
        <w:ind w:left="0" w:right="0" w:firstLine="0"/>
        <w:jc w:val="left"/>
        <w:rPr>
          <w:rFonts w:ascii="Times New Roman" w:cs="Times New Roman" w:hAnsi="Times New Roman" w:eastAsia="Times New Roman"/>
          <w:outline w:val="0"/>
          <w:color w:val="e6000e"/>
          <w:sz w:val="32"/>
          <w:szCs w:val="32"/>
          <w:shd w:val="clear" w:color="auto" w:fill="ffffff"/>
          <w:rtl w:val="0"/>
          <w14:textFill>
            <w14:solidFill>
              <w14:srgbClr w14:val="E6000E"/>
            </w14:solidFill>
          </w14:textFill>
        </w:rPr>
      </w:pPr>
    </w:p>
    <w:p>
      <w:pPr>
        <w:pStyle w:val="Default"/>
        <w:bidi w:val="0"/>
        <w:spacing w:before="0" w:line="240" w:lineRule="auto"/>
        <w:ind w:left="0" w:right="0" w:firstLine="0"/>
        <w:jc w:val="left"/>
        <w:rPr>
          <w:rStyle w:val="None"/>
          <w:rFonts w:ascii="Helvetica" w:cs="Helvetica" w:hAnsi="Helvetica" w:eastAsia="Helvetica"/>
          <w:sz w:val="32"/>
          <w:szCs w:val="32"/>
          <w:shd w:val="clear" w:color="auto" w:fill="ffffff"/>
          <w:rtl w:val="0"/>
        </w:rPr>
      </w:pPr>
      <w:r>
        <w:rPr>
          <w:rFonts w:ascii="Times New Roman" w:hAnsi="Times New Roman"/>
          <w:sz w:val="32"/>
          <w:szCs w:val="32"/>
          <w:shd w:val="clear" w:color="auto" w:fill="ffffff"/>
          <w:rtl w:val="0"/>
          <w:lang w:val="en-US"/>
        </w:rPr>
        <w:t>Sincerely,</w:t>
      </w:r>
      <w:r>
        <w:rPr>
          <w:rFonts w:ascii="Times New Roman" w:hAnsi="Times New Roman" w:hint="default"/>
          <w:sz w:val="32"/>
          <w:szCs w:val="32"/>
          <w:shd w:val="clear" w:color="auto" w:fill="ffffff"/>
          <w:rtl w:val="0"/>
        </w:rPr>
        <w:t> </w:t>
      </w:r>
    </w:p>
    <w:p>
      <w:pPr>
        <w:pStyle w:val="Default"/>
        <w:bidi w:val="0"/>
        <w:spacing w:before="0" w:line="240" w:lineRule="auto"/>
        <w:ind w:left="0" w:right="0" w:firstLine="0"/>
        <w:jc w:val="left"/>
        <w:rPr>
          <w:rFonts w:ascii="Helvetica" w:cs="Helvetica" w:hAnsi="Helvetica" w:eastAsia="Helvetica"/>
          <w:sz w:val="32"/>
          <w:szCs w:val="32"/>
          <w:shd w:val="clear" w:color="auto" w:fill="ffffff"/>
          <w:rtl w:val="0"/>
        </w:rPr>
      </w:pPr>
    </w:p>
    <w:p>
      <w:pPr>
        <w:pStyle w:val="Default"/>
        <w:bidi w:val="0"/>
        <w:spacing w:before="0" w:line="240" w:lineRule="auto"/>
        <w:ind w:left="0" w:right="0" w:firstLine="0"/>
        <w:jc w:val="left"/>
        <w:rPr>
          <w:rtl w:val="0"/>
        </w:rPr>
      </w:pPr>
      <w:r>
        <w:rPr>
          <w:rFonts w:ascii="Times New Roman" w:hAnsi="Times New Roman"/>
          <w:outline w:val="0"/>
          <w:color w:val="e6000e"/>
          <w:sz w:val="32"/>
          <w:szCs w:val="32"/>
          <w:shd w:val="clear" w:color="auto" w:fill="ffffff"/>
          <w:rtl w:val="0"/>
          <w:lang w:val="en-US"/>
          <w14:textFill>
            <w14:solidFill>
              <w14:srgbClr w14:val="E6000E"/>
            </w14:solidFill>
          </w14:textFill>
        </w:rPr>
        <w:t>Name, City</w:t>
      </w:r>
      <w:r>
        <w:rPr>
          <w:rStyle w:val="None"/>
          <w:rFonts w:ascii="Helvetica" w:cs="Helvetica" w:hAnsi="Helvetica" w:eastAsia="Helvetica"/>
          <w:outline w:val="0"/>
          <w:color w:val="000000"/>
          <w:sz w:val="32"/>
          <w:szCs w:val="32"/>
          <w:shd w:val="clear" w:color="auto" w:fill="ffffff"/>
          <w:rtl w:val="0"/>
          <w14:textFill>
            <w14:solidFill>
              <w14:srgbClr w14:val="000000"/>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character" w:styleId="None">
    <w:name w:val="None"/>
  </w:style>
  <w:style w:type="character" w:styleId="Hyperlink.1">
    <w:name w:val="Hyperlink.1"/>
    <w:basedOn w:val="None"/>
    <w:next w:val="Hyperlink.1"/>
    <w:rPr>
      <w:outline w:val="0"/>
      <w:color w:val="0000ff"/>
      <w:u w:val="single"/>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